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C586" w14:textId="77777777" w:rsidR="007B0F5D" w:rsidRPr="007B0F5D" w:rsidRDefault="007B0F5D" w:rsidP="007B0F5D">
      <w:pPr>
        <w:spacing w:after="160" w:line="240" w:lineRule="auto"/>
        <w:jc w:val="center"/>
        <w:rPr>
          <w:rFonts w:eastAsia="Calibri" w:cs="Calibri"/>
          <w:color w:val="000000"/>
        </w:rPr>
      </w:pPr>
      <w:r w:rsidRPr="007B0F5D">
        <w:rPr>
          <w:rFonts w:eastAsia="Calibri" w:cs="Calibri"/>
          <w:b/>
          <w:bCs/>
          <w:color w:val="000000"/>
        </w:rPr>
        <w:t>DO NOT DELETE OR ALTER ANY PART OF THIS FORM</w:t>
      </w:r>
    </w:p>
    <w:tbl>
      <w:tblPr>
        <w:tblStyle w:val="TableGrid"/>
        <w:tblpPr w:leftFromText="187" w:rightFromText="187" w:vertAnchor="text" w:tblpX="1" w:tblpY="1"/>
        <w:tblOverlap w:val="never"/>
        <w:tblW w:w="944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75"/>
        <w:gridCol w:w="8370"/>
      </w:tblGrid>
      <w:tr w:rsidR="007B0F5D" w:rsidRPr="007B0F5D" w14:paraId="3E3E0D94" w14:textId="77777777" w:rsidTr="001C38BF">
        <w:trPr>
          <w:trHeight w:val="341"/>
        </w:trPr>
        <w:tc>
          <w:tcPr>
            <w:tcW w:w="9445" w:type="dxa"/>
            <w:gridSpan w:val="2"/>
            <w:shd w:val="clear" w:color="auto" w:fill="D9D9D9" w:themeFill="background1" w:themeFillShade="D9"/>
          </w:tcPr>
          <w:p w14:paraId="5E1A9E76" w14:textId="77777777" w:rsidR="007B0F5D" w:rsidRPr="007B0F5D" w:rsidRDefault="007B0F5D" w:rsidP="007B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bookmarkStart w:id="0" w:name="_GoBack"/>
            <w:r w:rsidRPr="007B0F5D">
              <w:rPr>
                <w:rFonts w:eastAsia="Calibri" w:cs="Calibri"/>
                <w:b/>
                <w:bCs/>
                <w:color w:val="000000"/>
              </w:rPr>
              <w:t>HRPP USE ONLY</w:t>
            </w:r>
          </w:p>
        </w:tc>
      </w:tr>
      <w:tr w:rsidR="007B0F5D" w:rsidRPr="007B0F5D" w14:paraId="79E060BF" w14:textId="77777777" w:rsidTr="001C38BF">
        <w:trPr>
          <w:trHeight w:val="341"/>
        </w:trPr>
        <w:tc>
          <w:tcPr>
            <w:tcW w:w="1075" w:type="dxa"/>
            <w:shd w:val="clear" w:color="auto" w:fill="D9D9D9" w:themeFill="background1" w:themeFillShade="D9"/>
          </w:tcPr>
          <w:p w14:paraId="6D9BB224" w14:textId="77777777" w:rsidR="007B0F5D" w:rsidRPr="007B0F5D" w:rsidRDefault="007B0F5D" w:rsidP="007B0F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</w:rPr>
            </w:pPr>
            <w:r w:rsidRPr="007B0F5D">
              <w:rPr>
                <w:rFonts w:eastAsia="Calibri" w:cs="Calibri"/>
                <w:b/>
                <w:bCs/>
                <w:color w:val="000000"/>
              </w:rPr>
              <w:t>IRB #: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090E04F2" w14:textId="77777777" w:rsidR="007B0F5D" w:rsidRPr="007B0F5D" w:rsidRDefault="007B0F5D" w:rsidP="007B0F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</w:rPr>
            </w:pPr>
          </w:p>
        </w:tc>
      </w:tr>
      <w:tr w:rsidR="007B0F5D" w:rsidRPr="007B0F5D" w14:paraId="78D6B8FE" w14:textId="77777777" w:rsidTr="001C38BF">
        <w:trPr>
          <w:trHeight w:val="341"/>
        </w:trPr>
        <w:tc>
          <w:tcPr>
            <w:tcW w:w="1075" w:type="dxa"/>
            <w:shd w:val="clear" w:color="auto" w:fill="D9D9D9" w:themeFill="background1" w:themeFillShade="D9"/>
          </w:tcPr>
          <w:p w14:paraId="2FEC7F5E" w14:textId="77777777" w:rsidR="007B0F5D" w:rsidRPr="007B0F5D" w:rsidRDefault="007B0F5D" w:rsidP="007B0F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</w:rPr>
            </w:pPr>
            <w:r w:rsidRPr="007B0F5D">
              <w:rPr>
                <w:rFonts w:eastAsia="Calibri" w:cs="Calibri"/>
                <w:b/>
                <w:bCs/>
                <w:color w:val="000000"/>
              </w:rPr>
              <w:t>Rec. Log:</w:t>
            </w:r>
          </w:p>
          <w:p w14:paraId="1EDEF5EB" w14:textId="77777777" w:rsidR="007B0F5D" w:rsidRPr="007B0F5D" w:rsidRDefault="007B0F5D" w:rsidP="007B0F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</w:rPr>
            </w:pPr>
          </w:p>
          <w:p w14:paraId="6A8CF7C2" w14:textId="77777777" w:rsidR="007B0F5D" w:rsidRPr="007B0F5D" w:rsidRDefault="007B0F5D" w:rsidP="007B0F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8370" w:type="dxa"/>
            <w:shd w:val="clear" w:color="auto" w:fill="D9D9D9" w:themeFill="background1" w:themeFillShade="D9"/>
          </w:tcPr>
          <w:p w14:paraId="3D09C0F1" w14:textId="77777777" w:rsidR="007B0F5D" w:rsidRPr="007B0F5D" w:rsidRDefault="007B0F5D" w:rsidP="007B0F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</w:rPr>
            </w:pPr>
          </w:p>
          <w:p w14:paraId="3A3BB3DE" w14:textId="77777777" w:rsidR="007B0F5D" w:rsidRPr="007B0F5D" w:rsidRDefault="007B0F5D" w:rsidP="007B0F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</w:rPr>
            </w:pPr>
          </w:p>
          <w:p w14:paraId="1F702F15" w14:textId="77777777" w:rsidR="007B0F5D" w:rsidRPr="007B0F5D" w:rsidRDefault="007B0F5D" w:rsidP="007B0F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</w:rPr>
            </w:pPr>
          </w:p>
          <w:p w14:paraId="2DCAED88" w14:textId="77777777" w:rsidR="007B0F5D" w:rsidRPr="007B0F5D" w:rsidRDefault="007B0F5D" w:rsidP="007B0F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</w:rPr>
            </w:pPr>
          </w:p>
          <w:p w14:paraId="5D073706" w14:textId="77777777" w:rsidR="007B0F5D" w:rsidRPr="007B0F5D" w:rsidRDefault="007B0F5D" w:rsidP="007B0F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</w:rPr>
            </w:pPr>
          </w:p>
        </w:tc>
      </w:tr>
      <w:bookmarkEnd w:id="0"/>
    </w:tbl>
    <w:p w14:paraId="6083E3FA" w14:textId="77777777" w:rsidR="007B0F5D" w:rsidRPr="007B0F5D" w:rsidRDefault="007B0F5D" w:rsidP="007B0F5D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000000"/>
        </w:rPr>
      </w:pPr>
    </w:p>
    <w:tbl>
      <w:tblPr>
        <w:tblStyle w:val="TableGrid"/>
        <w:tblpPr w:leftFromText="187" w:rightFromText="187" w:vertAnchor="text" w:tblpX="1" w:tblpY="1"/>
        <w:tblOverlap w:val="never"/>
        <w:tblW w:w="9450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7B0F5D" w:rsidRPr="007B0F5D" w14:paraId="7C903517" w14:textId="77777777" w:rsidTr="007B0F5D">
        <w:trPr>
          <w:trHeight w:val="593"/>
        </w:trPr>
        <w:tc>
          <w:tcPr>
            <w:tcW w:w="9450" w:type="dxa"/>
            <w:tcBorders>
              <w:bottom w:val="nil"/>
            </w:tcBorders>
            <w:shd w:val="clear" w:color="auto" w:fill="000000"/>
            <w:vAlign w:val="center"/>
          </w:tcPr>
          <w:p w14:paraId="3ECDE9D4" w14:textId="4B2EB05C" w:rsidR="007B0F5D" w:rsidRPr="007B0F5D" w:rsidRDefault="007B0F5D" w:rsidP="007B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</w:pPr>
            <w:r w:rsidRPr="00391C82">
              <w:rPr>
                <w:rFonts w:cs="Calibri"/>
                <w:b/>
                <w:bCs/>
                <w:sz w:val="28"/>
              </w:rPr>
              <w:t xml:space="preserve">NOT HUMAN SUBJECTS RESEARCH </w:t>
            </w:r>
            <w:r w:rsidR="00AB06F5" w:rsidRPr="00391C82">
              <w:rPr>
                <w:rFonts w:cs="Calibri"/>
                <w:b/>
                <w:bCs/>
                <w:sz w:val="28"/>
              </w:rPr>
              <w:t xml:space="preserve">(NHSR) </w:t>
            </w:r>
            <w:r w:rsidRPr="00391C82">
              <w:rPr>
                <w:rFonts w:cs="Calibri"/>
                <w:b/>
                <w:bCs/>
                <w:sz w:val="28"/>
              </w:rPr>
              <w:t>DETERMINATION</w:t>
            </w:r>
          </w:p>
        </w:tc>
      </w:tr>
    </w:tbl>
    <w:p w14:paraId="30680670" w14:textId="77777777" w:rsidR="00C90A7A" w:rsidRPr="00391C82" w:rsidRDefault="00C90A7A" w:rsidP="006A09D3">
      <w:pPr>
        <w:pStyle w:val="Default"/>
        <w:ind w:right="549"/>
        <w:rPr>
          <w:rFonts w:ascii="Calibri" w:hAnsi="Calibri" w:cs="Calibri"/>
          <w:i/>
          <w:sz w:val="22"/>
          <w:szCs w:val="22"/>
          <w:u w:val="single"/>
        </w:rPr>
      </w:pPr>
    </w:p>
    <w:p w14:paraId="494D8CC0" w14:textId="77777777" w:rsidR="00275B72" w:rsidRPr="00275B72" w:rsidRDefault="00275B72" w:rsidP="00275B72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000000" w:themeColor="text1"/>
        </w:rPr>
      </w:pPr>
      <w:r w:rsidRPr="00275B72">
        <w:rPr>
          <w:rFonts w:eastAsia="Calibri" w:cs="Calibri"/>
          <w:b/>
          <w:bCs/>
          <w:color w:val="000000" w:themeColor="text1"/>
        </w:rPr>
        <w:t>Application instructions:</w:t>
      </w:r>
    </w:p>
    <w:p w14:paraId="3F1D6D34" w14:textId="77777777" w:rsidR="00275B72" w:rsidRPr="00275B72" w:rsidRDefault="00275B72" w:rsidP="00275B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275B72">
        <w:rPr>
          <w:rFonts w:ascii="Calibri" w:eastAsia="Calibri" w:hAnsi="Calibri" w:cs="Calibri"/>
          <w:b/>
          <w:bCs/>
          <w:iCs/>
          <w:color w:val="000000" w:themeColor="text1"/>
          <w:sz w:val="22"/>
          <w:szCs w:val="22"/>
        </w:rPr>
        <w:t>Do not begin data collection prior to receiving a NHSR determination</w:t>
      </w:r>
      <w:r w:rsidRPr="00275B72">
        <w:rPr>
          <w:rFonts w:ascii="Calibri" w:eastAsia="Calibri" w:hAnsi="Calibri" w:cs="Calibri"/>
          <w:iCs/>
          <w:color w:val="000000" w:themeColor="text1"/>
          <w:sz w:val="22"/>
          <w:szCs w:val="22"/>
        </w:rPr>
        <w:t xml:space="preserve">. </w:t>
      </w:r>
    </w:p>
    <w:p w14:paraId="1BD5930D" w14:textId="6476F89B" w:rsidR="00275B72" w:rsidRPr="00275B72" w:rsidRDefault="00275B72" w:rsidP="00275B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275B72">
        <w:rPr>
          <w:rFonts w:ascii="Calibri" w:eastAsia="Calibri" w:hAnsi="Calibri" w:cs="Calibri"/>
          <w:color w:val="000000" w:themeColor="text1"/>
          <w:sz w:val="22"/>
          <w:szCs w:val="22"/>
        </w:rPr>
        <w:t>Do not leave questions</w:t>
      </w:r>
      <w:r w:rsidR="008934BB" w:rsidRPr="008934BB">
        <w:rPr>
          <w:rFonts w:ascii="Calibri" w:eastAsia="Calibri" w:hAnsi="Calibri" w:cs="Calibri"/>
          <w:color w:val="000000" w:themeColor="text1"/>
          <w:sz w:val="22"/>
          <w:szCs w:val="22"/>
        </w:rPr>
        <w:t>/[REQUIRED FIELD] blank</w:t>
      </w:r>
      <w:r w:rsidRPr="00275B72">
        <w:rPr>
          <w:rFonts w:ascii="Calibri" w:eastAsia="Calibri" w:hAnsi="Calibri" w:cs="Calibri"/>
          <w:color w:val="000000" w:themeColor="text1"/>
          <w:sz w:val="22"/>
          <w:szCs w:val="22"/>
        </w:rPr>
        <w:t>; write "</w:t>
      </w:r>
      <w:r w:rsidRPr="00275B7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N/A</w:t>
      </w:r>
      <w:r w:rsidRPr="00275B7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" if not applicable. </w:t>
      </w:r>
    </w:p>
    <w:p w14:paraId="0ABAA26D" w14:textId="77777777" w:rsidR="00275B72" w:rsidRPr="00275B72" w:rsidRDefault="00BD1A44" w:rsidP="00275B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275B72">
        <w:rPr>
          <w:rFonts w:ascii="Calibri" w:hAnsi="Calibri" w:cs="Calibri"/>
          <w:iCs/>
          <w:sz w:val="22"/>
          <w:szCs w:val="22"/>
        </w:rPr>
        <w:t>This application is not required for departments that have developed their own procedures for NHSR determinations (e.g.</w:t>
      </w:r>
      <w:r w:rsidR="00877BC6" w:rsidRPr="00275B72">
        <w:rPr>
          <w:rFonts w:ascii="Calibri" w:hAnsi="Calibri" w:cs="Calibri"/>
          <w:iCs/>
          <w:sz w:val="22"/>
          <w:szCs w:val="22"/>
        </w:rPr>
        <w:t>,</w:t>
      </w:r>
      <w:r w:rsidRPr="00275B72">
        <w:rPr>
          <w:rFonts w:ascii="Calibri" w:hAnsi="Calibri" w:cs="Calibri"/>
          <w:iCs/>
          <w:sz w:val="22"/>
          <w:szCs w:val="22"/>
        </w:rPr>
        <w:t xml:space="preserve"> program evaluation or quality improvement projects).</w:t>
      </w:r>
    </w:p>
    <w:p w14:paraId="63C36FE2" w14:textId="77777777" w:rsidR="00275B72" w:rsidRPr="00275B72" w:rsidRDefault="00BD1A44" w:rsidP="00275B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275B72">
        <w:rPr>
          <w:rFonts w:ascii="Calibri" w:hAnsi="Calibri" w:cs="Calibri"/>
          <w:iCs/>
          <w:sz w:val="22"/>
          <w:szCs w:val="22"/>
        </w:rPr>
        <w:t xml:space="preserve">For </w:t>
      </w:r>
      <w:r w:rsidR="00877BC6" w:rsidRPr="00275B72">
        <w:rPr>
          <w:rFonts w:ascii="Calibri" w:hAnsi="Calibri" w:cs="Calibri"/>
          <w:iCs/>
          <w:sz w:val="22"/>
          <w:szCs w:val="22"/>
        </w:rPr>
        <w:t>d</w:t>
      </w:r>
      <w:r w:rsidRPr="00275B72">
        <w:rPr>
          <w:rFonts w:ascii="Calibri" w:hAnsi="Calibri" w:cs="Calibri"/>
          <w:iCs/>
          <w:sz w:val="22"/>
          <w:szCs w:val="22"/>
        </w:rPr>
        <w:t xml:space="preserve">epartments that do not have an alternate procedure, </w:t>
      </w:r>
      <w:r w:rsidR="00877BC6" w:rsidRPr="00275B72">
        <w:rPr>
          <w:rFonts w:ascii="Calibri" w:hAnsi="Calibri" w:cs="Calibri"/>
          <w:iCs/>
          <w:sz w:val="22"/>
          <w:szCs w:val="22"/>
        </w:rPr>
        <w:t>t</w:t>
      </w:r>
      <w:r w:rsidRPr="00275B72">
        <w:rPr>
          <w:rFonts w:ascii="Calibri" w:hAnsi="Calibri" w:cs="Calibri"/>
          <w:iCs/>
          <w:sz w:val="22"/>
          <w:szCs w:val="22"/>
        </w:rPr>
        <w:t xml:space="preserve">he WSU HRPP </w:t>
      </w:r>
      <w:r w:rsidR="00BF3136" w:rsidRPr="00275B72">
        <w:rPr>
          <w:rFonts w:ascii="Calibri" w:hAnsi="Calibri" w:cs="Calibri"/>
          <w:iCs/>
          <w:sz w:val="22"/>
          <w:szCs w:val="22"/>
        </w:rPr>
        <w:t xml:space="preserve">office </w:t>
      </w:r>
      <w:r w:rsidRPr="00275B72">
        <w:rPr>
          <w:rFonts w:ascii="Calibri" w:hAnsi="Calibri" w:cs="Calibri"/>
          <w:iCs/>
          <w:sz w:val="22"/>
          <w:szCs w:val="22"/>
        </w:rPr>
        <w:t>will determine if your project meets the federal definition(s) of human subject research or qualifies for exemption from IRB review</w:t>
      </w:r>
      <w:r w:rsidR="00275B72" w:rsidRPr="00275B72">
        <w:rPr>
          <w:rFonts w:ascii="Calibri" w:hAnsi="Calibri" w:cs="Calibri"/>
          <w:iCs/>
          <w:sz w:val="22"/>
          <w:szCs w:val="22"/>
        </w:rPr>
        <w:t>.</w:t>
      </w:r>
      <w:r w:rsidRPr="00275B72">
        <w:rPr>
          <w:rFonts w:ascii="Calibri" w:hAnsi="Calibri" w:cs="Calibri"/>
          <w:iCs/>
          <w:sz w:val="22"/>
          <w:szCs w:val="22"/>
        </w:rPr>
        <w:t xml:space="preserve"> </w:t>
      </w:r>
    </w:p>
    <w:p w14:paraId="3B9A3C08" w14:textId="77777777" w:rsidR="00275B72" w:rsidRPr="00275B72" w:rsidRDefault="0039787C" w:rsidP="00275B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275B72">
        <w:rPr>
          <w:rFonts w:ascii="Calibri" w:hAnsi="Calibri" w:cs="Calibri"/>
          <w:iCs/>
          <w:sz w:val="22"/>
          <w:szCs w:val="22"/>
        </w:rPr>
        <w:t>Projects</w:t>
      </w:r>
      <w:r w:rsidR="00BD1A44" w:rsidRPr="00275B72">
        <w:rPr>
          <w:rFonts w:ascii="Calibri" w:hAnsi="Calibri" w:cs="Calibri"/>
          <w:iCs/>
          <w:sz w:val="22"/>
          <w:szCs w:val="22"/>
        </w:rPr>
        <w:t xml:space="preserve"> that </w:t>
      </w:r>
      <w:r w:rsidRPr="00275B72">
        <w:rPr>
          <w:rFonts w:ascii="Calibri" w:hAnsi="Calibri" w:cs="Calibri"/>
          <w:iCs/>
          <w:sz w:val="22"/>
          <w:szCs w:val="22"/>
        </w:rPr>
        <w:t>are</w:t>
      </w:r>
      <w:r w:rsidR="00BD1A44" w:rsidRPr="00275B72">
        <w:rPr>
          <w:rFonts w:ascii="Calibri" w:hAnsi="Calibri" w:cs="Calibri"/>
          <w:iCs/>
          <w:sz w:val="22"/>
          <w:szCs w:val="22"/>
        </w:rPr>
        <w:t xml:space="preserve"> </w:t>
      </w:r>
      <w:r w:rsidRPr="00275B72">
        <w:rPr>
          <w:rFonts w:ascii="Calibri" w:hAnsi="Calibri" w:cs="Calibri"/>
          <w:iCs/>
          <w:sz w:val="22"/>
          <w:szCs w:val="22"/>
        </w:rPr>
        <w:t>determined as NHSR are exempt</w:t>
      </w:r>
      <w:r w:rsidR="00BD1A44" w:rsidRPr="00275B72">
        <w:rPr>
          <w:rFonts w:ascii="Calibri" w:hAnsi="Calibri" w:cs="Calibri"/>
          <w:iCs/>
          <w:sz w:val="22"/>
          <w:szCs w:val="22"/>
        </w:rPr>
        <w:t xml:space="preserve"> from federal regulations</w:t>
      </w:r>
      <w:r w:rsidR="00877BC6" w:rsidRPr="00275B72">
        <w:rPr>
          <w:rFonts w:ascii="Calibri" w:hAnsi="Calibri" w:cs="Calibri"/>
          <w:iCs/>
          <w:sz w:val="22"/>
          <w:szCs w:val="22"/>
        </w:rPr>
        <w:t>. H</w:t>
      </w:r>
      <w:r w:rsidRPr="00275B72">
        <w:rPr>
          <w:rFonts w:ascii="Calibri" w:hAnsi="Calibri" w:cs="Calibri"/>
          <w:iCs/>
          <w:sz w:val="22"/>
          <w:szCs w:val="22"/>
        </w:rPr>
        <w:t>owever, they</w:t>
      </w:r>
      <w:r w:rsidR="00BD1A44" w:rsidRPr="00275B72">
        <w:rPr>
          <w:rFonts w:ascii="Calibri" w:hAnsi="Calibri" w:cs="Calibri"/>
          <w:iCs/>
          <w:sz w:val="22"/>
          <w:szCs w:val="22"/>
        </w:rPr>
        <w:t xml:space="preserve"> </w:t>
      </w:r>
      <w:r w:rsidRPr="00275B72">
        <w:rPr>
          <w:rFonts w:ascii="Calibri" w:hAnsi="Calibri" w:cs="Calibri"/>
          <w:iCs/>
          <w:sz w:val="22"/>
          <w:szCs w:val="22"/>
        </w:rPr>
        <w:t>are</w:t>
      </w:r>
      <w:r w:rsidR="00BD1A44" w:rsidRPr="00275B72">
        <w:rPr>
          <w:rFonts w:ascii="Calibri" w:hAnsi="Calibri" w:cs="Calibri"/>
          <w:iCs/>
          <w:sz w:val="22"/>
          <w:szCs w:val="22"/>
        </w:rPr>
        <w:t xml:space="preserve"> not exempt from ethical standards as outlined in the </w:t>
      </w:r>
      <w:hyperlink r:id="rId7" w:history="1">
        <w:r w:rsidR="00BD1A44" w:rsidRPr="00275B72">
          <w:rPr>
            <w:rStyle w:val="Hyperlink"/>
            <w:rFonts w:ascii="Calibri" w:hAnsi="Calibri" w:cs="Calibri"/>
            <w:iCs/>
            <w:color w:val="A60F2D"/>
            <w:sz w:val="22"/>
            <w:szCs w:val="22"/>
            <w:u w:val="none"/>
          </w:rPr>
          <w:t>Belmont Report</w:t>
        </w:r>
      </w:hyperlink>
      <w:r w:rsidR="00BD1A44" w:rsidRPr="00275B72">
        <w:rPr>
          <w:rFonts w:ascii="Calibri" w:hAnsi="Calibri" w:cs="Calibri"/>
          <w:iCs/>
          <w:sz w:val="22"/>
          <w:szCs w:val="22"/>
        </w:rPr>
        <w:t>. This means, for example, that if potential subjects will be interview</w:t>
      </w:r>
      <w:r w:rsidRPr="00275B72">
        <w:rPr>
          <w:rFonts w:ascii="Calibri" w:hAnsi="Calibri" w:cs="Calibri"/>
          <w:iCs/>
          <w:sz w:val="22"/>
          <w:szCs w:val="22"/>
        </w:rPr>
        <w:t>ed in a project that is determined as NHSR</w:t>
      </w:r>
      <w:r w:rsidR="00BD1A44" w:rsidRPr="00275B72">
        <w:rPr>
          <w:rFonts w:ascii="Calibri" w:hAnsi="Calibri" w:cs="Calibri"/>
          <w:iCs/>
          <w:sz w:val="22"/>
          <w:szCs w:val="22"/>
        </w:rPr>
        <w:t xml:space="preserve">, they must be fully informed and free to choose </w:t>
      </w:r>
      <w:r w:rsidR="00877BC6" w:rsidRPr="00275B72">
        <w:rPr>
          <w:rFonts w:ascii="Calibri" w:hAnsi="Calibri" w:cs="Calibri"/>
          <w:iCs/>
          <w:sz w:val="22"/>
          <w:szCs w:val="22"/>
        </w:rPr>
        <w:t>whether</w:t>
      </w:r>
      <w:r w:rsidR="00BD1A44" w:rsidRPr="00275B72">
        <w:rPr>
          <w:rFonts w:ascii="Calibri" w:hAnsi="Calibri" w:cs="Calibri"/>
          <w:iCs/>
          <w:sz w:val="22"/>
          <w:szCs w:val="22"/>
        </w:rPr>
        <w:t xml:space="preserve"> to participate.</w:t>
      </w:r>
    </w:p>
    <w:p w14:paraId="54ACC74A" w14:textId="77777777" w:rsidR="00275B72" w:rsidRPr="00275B72" w:rsidRDefault="004A5E54" w:rsidP="00275B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275B72">
        <w:rPr>
          <w:rFonts w:ascii="Calibri" w:hAnsi="Calibri" w:cs="Calibri"/>
          <w:iCs/>
          <w:sz w:val="22"/>
          <w:szCs w:val="22"/>
        </w:rPr>
        <w:t>Any changes in the projects determined as NHSR should be r</w:t>
      </w:r>
      <w:r w:rsidR="00877BC6" w:rsidRPr="00275B72">
        <w:rPr>
          <w:rFonts w:ascii="Calibri" w:hAnsi="Calibri" w:cs="Calibri"/>
          <w:iCs/>
          <w:sz w:val="22"/>
          <w:szCs w:val="22"/>
        </w:rPr>
        <w:t xml:space="preserve">e-submitted </w:t>
      </w:r>
      <w:r w:rsidRPr="00275B72">
        <w:rPr>
          <w:rFonts w:ascii="Calibri" w:hAnsi="Calibri" w:cs="Calibri"/>
          <w:iCs/>
          <w:sz w:val="22"/>
          <w:szCs w:val="22"/>
        </w:rPr>
        <w:t>to ensure that the projects can still meet th</w:t>
      </w:r>
      <w:r w:rsidR="00275B72" w:rsidRPr="00275B72">
        <w:rPr>
          <w:rFonts w:ascii="Calibri" w:hAnsi="Calibri" w:cs="Calibri"/>
          <w:iCs/>
          <w:sz w:val="22"/>
          <w:szCs w:val="22"/>
        </w:rPr>
        <w:t xml:space="preserve">e NHSR </w:t>
      </w:r>
      <w:r w:rsidRPr="00275B72">
        <w:rPr>
          <w:rFonts w:ascii="Calibri" w:hAnsi="Calibri" w:cs="Calibri"/>
          <w:iCs/>
          <w:sz w:val="22"/>
          <w:szCs w:val="22"/>
        </w:rPr>
        <w:t>determination.</w:t>
      </w:r>
    </w:p>
    <w:p w14:paraId="323F5775" w14:textId="77777777" w:rsidR="00275B72" w:rsidRPr="00275B72" w:rsidRDefault="004A5E54" w:rsidP="00275B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275B72">
        <w:rPr>
          <w:rFonts w:ascii="Calibri" w:hAnsi="Calibri" w:cs="Calibri"/>
          <w:iCs/>
          <w:sz w:val="22"/>
          <w:szCs w:val="22"/>
        </w:rPr>
        <w:t>Institutional policies will still apply to NHSR projects (e.g.</w:t>
      </w:r>
      <w:r w:rsidR="006E5F6A" w:rsidRPr="00275B72">
        <w:rPr>
          <w:rFonts w:ascii="Calibri" w:hAnsi="Calibri" w:cs="Calibri"/>
          <w:iCs/>
          <w:sz w:val="22"/>
          <w:szCs w:val="22"/>
        </w:rPr>
        <w:t>,</w:t>
      </w:r>
      <w:r w:rsidRPr="00275B72">
        <w:rPr>
          <w:rFonts w:ascii="Calibri" w:hAnsi="Calibri" w:cs="Calibri"/>
          <w:iCs/>
          <w:sz w:val="22"/>
          <w:szCs w:val="22"/>
        </w:rPr>
        <w:t xml:space="preserve"> EP #8, Data Retention BPPM 90.01, etc.)</w:t>
      </w:r>
    </w:p>
    <w:p w14:paraId="183EF5FB" w14:textId="77777777" w:rsidR="00275B72" w:rsidRPr="00275B72" w:rsidRDefault="006A09D3" w:rsidP="00275B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275B72">
        <w:rPr>
          <w:rFonts w:ascii="Calibri" w:hAnsi="Calibri" w:cs="Calibri"/>
          <w:iCs/>
          <w:sz w:val="22"/>
          <w:szCs w:val="22"/>
        </w:rPr>
        <w:t>For more information please refer to Title 45 Part 45 Section 102 (Definitions) and CFR 56.102 and 50.3 (FDA definitions).</w:t>
      </w:r>
    </w:p>
    <w:p w14:paraId="68715C30" w14:textId="4A86325A" w:rsidR="00275B72" w:rsidRPr="008E3619" w:rsidRDefault="00275B72" w:rsidP="008E361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3022">
        <w:rPr>
          <w:rFonts w:asciiTheme="minorHAnsi" w:hAnsiTheme="minorHAnsi" w:cstheme="minorHAnsi"/>
          <w:b/>
          <w:bCs/>
          <w:iCs/>
          <w:sz w:val="22"/>
          <w:szCs w:val="22"/>
        </w:rPr>
        <w:t>The NHSR Determination is NOT IRB approval.</w:t>
      </w:r>
      <w:r w:rsidR="00E13022" w:rsidRPr="00E13022">
        <w:t xml:space="preserve"> </w:t>
      </w:r>
      <w:r w:rsidR="00E13022" w:rsidRPr="00E13022">
        <w:rPr>
          <w:rFonts w:asciiTheme="minorHAnsi" w:hAnsiTheme="minorHAnsi" w:cstheme="minorHAnsi"/>
          <w:iCs/>
          <w:sz w:val="22"/>
          <w:szCs w:val="22"/>
        </w:rPr>
        <w:t>Do not include any language referencing IRB approval from the study materials.</w:t>
      </w:r>
    </w:p>
    <w:p w14:paraId="539D0474" w14:textId="296E1115" w:rsidR="00275B72" w:rsidRDefault="00275B72" w:rsidP="00275B72">
      <w:pPr>
        <w:autoSpaceDE w:val="0"/>
        <w:autoSpaceDN w:val="0"/>
        <w:adjustRightInd w:val="0"/>
        <w:spacing w:after="160"/>
        <w:ind w:left="360"/>
        <w:contextualSpacing/>
        <w:rPr>
          <w:rFonts w:asciiTheme="minorHAnsi" w:eastAsia="Calibri" w:hAnsiTheme="minorHAnsi" w:cstheme="minorHAnsi"/>
          <w:b/>
          <w:bCs/>
          <w:color w:val="000000" w:themeColor="text1"/>
        </w:rPr>
      </w:pPr>
    </w:p>
    <w:p w14:paraId="7E92292B" w14:textId="77777777" w:rsidR="00275B72" w:rsidRPr="00275B72" w:rsidRDefault="00275B72" w:rsidP="00275B72">
      <w:pPr>
        <w:autoSpaceDE w:val="0"/>
        <w:autoSpaceDN w:val="0"/>
        <w:adjustRightInd w:val="0"/>
        <w:spacing w:after="160"/>
        <w:ind w:left="360"/>
        <w:contextualSpacing/>
        <w:rPr>
          <w:rFonts w:asciiTheme="minorHAnsi" w:eastAsia="Calibri" w:hAnsiTheme="minorHAnsi" w:cstheme="minorHAnsi"/>
          <w:b/>
          <w:bCs/>
          <w:color w:val="000000" w:themeColor="text1"/>
        </w:rPr>
      </w:pPr>
    </w:p>
    <w:p w14:paraId="552AE07F" w14:textId="01346F43" w:rsidR="006A09D3" w:rsidRPr="00275B72" w:rsidRDefault="006A09D3" w:rsidP="00CA3E96">
      <w:pPr>
        <w:autoSpaceDE w:val="0"/>
        <w:autoSpaceDN w:val="0"/>
        <w:adjustRightInd w:val="0"/>
        <w:spacing w:after="0"/>
        <w:contextualSpacing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275B72">
        <w:rPr>
          <w:rFonts w:asciiTheme="minorHAnsi" w:hAnsiTheme="minorHAnsi" w:cstheme="minorHAnsi"/>
          <w:b/>
          <w:bCs/>
        </w:rPr>
        <w:lastRenderedPageBreak/>
        <w:t>How to submit:</w:t>
      </w:r>
    </w:p>
    <w:p w14:paraId="68F34F76" w14:textId="77777777" w:rsidR="006A09D3" w:rsidRPr="00CA3E96" w:rsidRDefault="006A09D3" w:rsidP="00CA3E9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547"/>
        <w:contextualSpacing/>
        <w:rPr>
          <w:rFonts w:asciiTheme="minorHAnsi" w:hAnsiTheme="minorHAnsi" w:cstheme="minorHAnsi"/>
          <w:sz w:val="22"/>
          <w:szCs w:val="22"/>
        </w:rPr>
      </w:pPr>
      <w:r w:rsidRPr="00CA3E96">
        <w:rPr>
          <w:rFonts w:asciiTheme="minorHAnsi" w:hAnsiTheme="minorHAnsi" w:cstheme="minorHAnsi"/>
          <w:sz w:val="22"/>
          <w:szCs w:val="22"/>
        </w:rPr>
        <w:t xml:space="preserve">All submissions must be emailed to </w:t>
      </w:r>
      <w:hyperlink r:id="rId8" w:history="1">
        <w:r w:rsidRPr="00CA3E96">
          <w:rPr>
            <w:rStyle w:val="Hyperlink"/>
            <w:rFonts w:asciiTheme="minorHAnsi" w:hAnsiTheme="minorHAnsi" w:cstheme="minorHAnsi"/>
            <w:color w:val="A60F2D"/>
            <w:sz w:val="22"/>
            <w:szCs w:val="22"/>
            <w:u w:val="none"/>
          </w:rPr>
          <w:t>irb@wsu.edu</w:t>
        </w:r>
      </w:hyperlink>
      <w:r w:rsidRPr="00CA3E96">
        <w:rPr>
          <w:rFonts w:asciiTheme="minorHAnsi" w:hAnsiTheme="minorHAnsi" w:cstheme="minorHAnsi"/>
          <w:color w:val="A60F2D"/>
          <w:sz w:val="22"/>
          <w:szCs w:val="22"/>
        </w:rPr>
        <w:t xml:space="preserve">. </w:t>
      </w:r>
    </w:p>
    <w:p w14:paraId="593C4E36" w14:textId="08FFEFFB" w:rsidR="006A09D3" w:rsidRPr="00CA3E96" w:rsidRDefault="006A09D3" w:rsidP="00CA3E9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547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CA3E96">
        <w:rPr>
          <w:rFonts w:asciiTheme="minorHAnsi" w:hAnsiTheme="minorHAnsi" w:cstheme="minorHAnsi"/>
          <w:sz w:val="22"/>
          <w:szCs w:val="22"/>
        </w:rPr>
        <w:t xml:space="preserve">Please have the subject line read as: </w:t>
      </w:r>
      <w:r w:rsidRPr="00CA3E96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275B72" w:rsidRPr="00CA3E96">
        <w:rPr>
          <w:rFonts w:asciiTheme="minorHAnsi" w:hAnsiTheme="minorHAnsi" w:cstheme="minorHAnsi"/>
          <w:b/>
          <w:bCs/>
          <w:sz w:val="22"/>
          <w:szCs w:val="22"/>
        </w:rPr>
        <w:t>NHSR Determination</w:t>
      </w:r>
      <w:r w:rsidRPr="00CA3E96">
        <w:rPr>
          <w:rFonts w:asciiTheme="minorHAnsi" w:hAnsiTheme="minorHAnsi" w:cstheme="minorHAnsi"/>
          <w:b/>
          <w:bCs/>
          <w:sz w:val="22"/>
          <w:szCs w:val="22"/>
        </w:rPr>
        <w:t xml:space="preserve"> submission.”</w:t>
      </w:r>
    </w:p>
    <w:p w14:paraId="4EC12C0D" w14:textId="48424EF5" w:rsidR="00BF655D" w:rsidRPr="00CA3E96" w:rsidRDefault="006A09D3" w:rsidP="00CA3E9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547"/>
        <w:contextualSpacing/>
        <w:rPr>
          <w:rFonts w:asciiTheme="minorHAnsi" w:hAnsiTheme="minorHAnsi" w:cstheme="minorHAnsi"/>
          <w:sz w:val="22"/>
          <w:szCs w:val="22"/>
        </w:rPr>
      </w:pPr>
      <w:r w:rsidRPr="00CA3E96">
        <w:rPr>
          <w:rFonts w:asciiTheme="minorHAnsi" w:hAnsiTheme="minorHAnsi" w:cstheme="minorHAnsi"/>
          <w:sz w:val="22"/>
          <w:szCs w:val="22"/>
        </w:rPr>
        <w:t xml:space="preserve">Submissions </w:t>
      </w:r>
      <w:r w:rsidRPr="00CA3E96">
        <w:rPr>
          <w:rFonts w:asciiTheme="minorHAnsi" w:hAnsiTheme="minorHAnsi" w:cstheme="minorHAnsi"/>
          <w:b/>
          <w:bCs/>
          <w:sz w:val="22"/>
          <w:szCs w:val="22"/>
        </w:rPr>
        <w:t>must</w:t>
      </w:r>
      <w:r w:rsidRPr="00CA3E96">
        <w:rPr>
          <w:rFonts w:asciiTheme="minorHAnsi" w:hAnsiTheme="minorHAnsi" w:cstheme="minorHAnsi"/>
          <w:sz w:val="22"/>
          <w:szCs w:val="22"/>
        </w:rPr>
        <w:t xml:space="preserve"> be sent from a WSU email account. </w:t>
      </w:r>
    </w:p>
    <w:p w14:paraId="59F35811" w14:textId="77777777" w:rsidR="00275B72" w:rsidRPr="00CA3E96" w:rsidRDefault="00275B72" w:rsidP="00CA3E9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A3E96">
        <w:rPr>
          <w:rFonts w:asciiTheme="minorHAnsi" w:hAnsiTheme="minorHAnsi" w:cstheme="minorHAnsi"/>
          <w:sz w:val="22"/>
          <w:szCs w:val="22"/>
        </w:rPr>
        <w:t xml:space="preserve">When submitting, please submit all supporting material attachments as PDF or Word documents only. </w:t>
      </w:r>
    </w:p>
    <w:p w14:paraId="1BD46781" w14:textId="77777777" w:rsidR="00CA3E96" w:rsidRPr="00CA3E96" w:rsidRDefault="00CA3E96" w:rsidP="00CA3E96">
      <w:pPr>
        <w:autoSpaceDE w:val="0"/>
        <w:autoSpaceDN w:val="0"/>
        <w:adjustRightInd w:val="0"/>
        <w:spacing w:after="0" w:line="240" w:lineRule="auto"/>
        <w:ind w:right="547"/>
        <w:rPr>
          <w:rFonts w:cs="Calibri"/>
        </w:rPr>
      </w:pPr>
      <w:r w:rsidRPr="00CA3E96">
        <w:rPr>
          <w:rFonts w:cs="Calibri"/>
          <w:b/>
        </w:rPr>
        <w:t>Do not submit:</w:t>
      </w:r>
    </w:p>
    <w:p w14:paraId="3E938CBD" w14:textId="77777777" w:rsidR="00CA3E96" w:rsidRPr="00CA3E96" w:rsidRDefault="00CA3E96" w:rsidP="00CA3E9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right="547"/>
        <w:contextualSpacing/>
        <w:rPr>
          <w:rFonts w:ascii="Calibri" w:hAnsi="Calibri" w:cs="Calibri"/>
          <w:bCs/>
          <w:sz w:val="22"/>
          <w:szCs w:val="22"/>
        </w:rPr>
      </w:pPr>
      <w:r w:rsidRPr="00CA3E96">
        <w:rPr>
          <w:rFonts w:ascii="Calibri" w:hAnsi="Calibri" w:cs="Calibri"/>
          <w:bCs/>
          <w:sz w:val="22"/>
          <w:szCs w:val="22"/>
        </w:rPr>
        <w:t>Links (e.g., social media sites, etc.)</w:t>
      </w:r>
    </w:p>
    <w:p w14:paraId="3D8B1670" w14:textId="77777777" w:rsidR="00CA3E96" w:rsidRPr="00CA3E96" w:rsidRDefault="00CA3E96" w:rsidP="00CA3E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60"/>
        <w:ind w:right="547"/>
        <w:contextualSpacing/>
        <w:rPr>
          <w:rFonts w:ascii="Calibri" w:hAnsi="Calibri" w:cs="Calibri"/>
          <w:bCs/>
          <w:sz w:val="22"/>
          <w:szCs w:val="22"/>
        </w:rPr>
      </w:pPr>
      <w:r w:rsidRPr="00CA3E96">
        <w:rPr>
          <w:rFonts w:ascii="Calibri" w:hAnsi="Calibri" w:cs="Calibri"/>
          <w:bCs/>
          <w:sz w:val="22"/>
          <w:szCs w:val="22"/>
        </w:rPr>
        <w:t>Documents via cloud sharing platforms (e.g., SharePoint, Google Drive, etc.)</w:t>
      </w:r>
    </w:p>
    <w:p w14:paraId="1BE8901F" w14:textId="77777777" w:rsidR="00CA3E96" w:rsidRPr="00CA3E96" w:rsidRDefault="00CA3E96" w:rsidP="00CA3E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60"/>
        <w:ind w:right="547"/>
        <w:contextualSpacing/>
        <w:rPr>
          <w:rFonts w:ascii="Calibri" w:hAnsi="Calibri" w:cs="Calibri"/>
          <w:bCs/>
          <w:sz w:val="22"/>
          <w:szCs w:val="22"/>
        </w:rPr>
      </w:pPr>
      <w:r w:rsidRPr="00CA3E96">
        <w:rPr>
          <w:rFonts w:ascii="Calibri" w:hAnsi="Calibri" w:cs="Calibri"/>
          <w:bCs/>
          <w:sz w:val="22"/>
          <w:szCs w:val="22"/>
        </w:rPr>
        <w:t>Zip files</w:t>
      </w:r>
    </w:p>
    <w:p w14:paraId="43EDA90A" w14:textId="77777777" w:rsidR="00CA3E96" w:rsidRPr="00CA3E96" w:rsidRDefault="00CA3E96" w:rsidP="00CA3E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60"/>
        <w:ind w:right="547"/>
        <w:contextualSpacing/>
        <w:rPr>
          <w:rFonts w:ascii="Calibri" w:hAnsi="Calibri" w:cs="Calibri"/>
          <w:bCs/>
          <w:sz w:val="22"/>
          <w:szCs w:val="22"/>
        </w:rPr>
      </w:pPr>
      <w:bookmarkStart w:id="1" w:name="_Hlk84594525"/>
      <w:r w:rsidRPr="00CA3E96">
        <w:rPr>
          <w:rFonts w:ascii="Calibri" w:hAnsi="Calibri" w:cs="Calibri"/>
          <w:bCs/>
          <w:sz w:val="22"/>
          <w:szCs w:val="22"/>
        </w:rPr>
        <w:t>Documents with tracked changes or comments.</w:t>
      </w:r>
    </w:p>
    <w:bookmarkEnd w:id="1"/>
    <w:p w14:paraId="0F7AABD1" w14:textId="77777777" w:rsidR="00CA3E96" w:rsidRPr="00CA3E96" w:rsidRDefault="00CA3E96" w:rsidP="00CA3E96">
      <w:pPr>
        <w:autoSpaceDE w:val="0"/>
        <w:autoSpaceDN w:val="0"/>
        <w:adjustRightInd w:val="0"/>
        <w:spacing w:after="0" w:line="240" w:lineRule="auto"/>
        <w:ind w:left="720" w:right="547" w:hanging="720"/>
        <w:rPr>
          <w:rFonts w:cs="Calibri"/>
          <w:b/>
        </w:rPr>
      </w:pPr>
      <w:r w:rsidRPr="00CA3E96">
        <w:rPr>
          <w:rFonts w:cs="Calibri"/>
          <w:b/>
        </w:rPr>
        <w:t>Please note:</w:t>
      </w:r>
    </w:p>
    <w:p w14:paraId="32DBDC0E" w14:textId="55E17994" w:rsidR="00275B72" w:rsidRPr="00CA3E96" w:rsidRDefault="00CA3E96" w:rsidP="00CA3E9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right="547"/>
        <w:contextualSpacing/>
        <w:rPr>
          <w:rFonts w:ascii="Calibri" w:hAnsi="Calibri" w:cs="Calibri"/>
          <w:b/>
          <w:sz w:val="22"/>
          <w:szCs w:val="22"/>
        </w:rPr>
      </w:pPr>
      <w:r w:rsidRPr="00CA3E96">
        <w:rPr>
          <w:rFonts w:ascii="Calibri" w:hAnsi="Calibri" w:cs="Calibri"/>
          <w:bCs/>
          <w:sz w:val="22"/>
          <w:szCs w:val="22"/>
        </w:rPr>
        <w:t xml:space="preserve">Submissions are processed in the order in which they are received. </w:t>
      </w:r>
    </w:p>
    <w:p w14:paraId="63C3CF87" w14:textId="77777777" w:rsidR="00BF655D" w:rsidRPr="00391C82" w:rsidRDefault="00BF655D" w:rsidP="00BF655D">
      <w:pPr>
        <w:pStyle w:val="Default"/>
        <w:ind w:right="549"/>
        <w:rPr>
          <w:rFonts w:ascii="Calibri" w:hAnsi="Calibri" w:cs="Calibri"/>
          <w:iCs/>
          <w:sz w:val="22"/>
          <w:szCs w:val="22"/>
        </w:rPr>
      </w:pPr>
    </w:p>
    <w:tbl>
      <w:tblPr>
        <w:tblStyle w:val="TableGrid"/>
        <w:tblpPr w:leftFromText="187" w:rightFromText="187" w:vertAnchor="text" w:tblpX="1" w:tblpY="1"/>
        <w:tblOverlap w:val="never"/>
        <w:tblW w:w="9450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BF655D" w:rsidRPr="00BF655D" w14:paraId="38A3CDC5" w14:textId="77777777" w:rsidTr="00BF655D">
        <w:trPr>
          <w:trHeight w:val="404"/>
        </w:trPr>
        <w:tc>
          <w:tcPr>
            <w:tcW w:w="9450" w:type="dxa"/>
            <w:tcBorders>
              <w:bottom w:val="single" w:sz="4" w:space="0" w:color="auto"/>
            </w:tcBorders>
            <w:shd w:val="clear" w:color="auto" w:fill="000000"/>
          </w:tcPr>
          <w:p w14:paraId="69FD61F4" w14:textId="77777777" w:rsidR="00BF655D" w:rsidRPr="00BF655D" w:rsidRDefault="00BF655D" w:rsidP="00BF65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</w:pPr>
            <w:bookmarkStart w:id="2" w:name="_Hlk84582378"/>
            <w:r w:rsidRPr="00BF655D"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  <w:t xml:space="preserve">SECTION 1. GENERAL INFORMATION </w:t>
            </w:r>
          </w:p>
        </w:tc>
      </w:tr>
      <w:bookmarkEnd w:id="2"/>
    </w:tbl>
    <w:p w14:paraId="7F19C944" w14:textId="77777777" w:rsidR="00BD1A44" w:rsidRPr="00391C82" w:rsidRDefault="00BD1A44" w:rsidP="00DA203E">
      <w:pPr>
        <w:spacing w:after="0" w:line="240" w:lineRule="auto"/>
        <w:rPr>
          <w:rFonts w:cs="Calibri"/>
          <w:i/>
        </w:rPr>
      </w:pPr>
    </w:p>
    <w:p w14:paraId="1B4B3994" w14:textId="77777777" w:rsidR="00BF655D" w:rsidRPr="00BF655D" w:rsidRDefault="00BF655D" w:rsidP="00DA203E">
      <w:pPr>
        <w:numPr>
          <w:ilvl w:val="0"/>
          <w:numId w:val="6"/>
        </w:numPr>
        <w:spacing w:after="0" w:line="240" w:lineRule="auto"/>
        <w:ind w:left="360"/>
        <w:contextualSpacing/>
        <w:rPr>
          <w:rFonts w:eastAsia="Calibri" w:cs="Calibri"/>
          <w:b/>
          <w:bCs/>
        </w:rPr>
      </w:pPr>
      <w:r w:rsidRPr="00BF655D">
        <w:rPr>
          <w:rFonts w:eastAsia="Calibri" w:cs="Calibri"/>
          <w:b/>
          <w:bCs/>
        </w:rPr>
        <w:t>Provide principal investigator (PI) contact information (a-h).</w:t>
      </w:r>
      <w:r w:rsidRPr="00BF655D">
        <w:rPr>
          <w:rFonts w:eastAsia="Calibri" w:cs="Calibri"/>
        </w:rPr>
        <w:t xml:space="preserve"> </w:t>
      </w:r>
      <w:r w:rsidRPr="00BF655D">
        <w:rPr>
          <w:rFonts w:eastAsia="Calibri" w:cs="Calibri"/>
          <w:b/>
          <w:bCs/>
        </w:rPr>
        <w:t>The PI must be WSU faculty or staff and will be the study supervisor at WSU. Students, post-doctoral researchers, and visiting faculty may not serve as PI, but may be listed as co-investigators. All correspondence will be directed to the PI listed below.</w:t>
      </w:r>
    </w:p>
    <w:p w14:paraId="2FECB09E" w14:textId="77777777" w:rsidR="00BF655D" w:rsidRPr="00BF655D" w:rsidRDefault="00BF655D" w:rsidP="00DA203E">
      <w:pPr>
        <w:spacing w:after="0" w:line="240" w:lineRule="auto"/>
        <w:ind w:left="360"/>
        <w:contextualSpacing/>
        <w:rPr>
          <w:rFonts w:eastAsia="Calibri" w:cs="Calibri"/>
          <w:b/>
          <w:bCs/>
        </w:rPr>
      </w:pPr>
    </w:p>
    <w:p w14:paraId="26406CAD" w14:textId="77777777" w:rsidR="00BF655D" w:rsidRPr="006A09D3" w:rsidRDefault="00BF655D" w:rsidP="00DA203E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b/>
          <w:bCs/>
        </w:rPr>
      </w:pPr>
      <w:r w:rsidRPr="006A09D3">
        <w:rPr>
          <w:rFonts w:eastAsia="Calibri" w:cs="Calibri"/>
          <w:b/>
          <w:bCs/>
        </w:rPr>
        <w:t xml:space="preserve">PI Name: </w:t>
      </w:r>
      <w:r w:rsidRPr="006A09D3">
        <w:rPr>
          <w:rFonts w:eastAsia="Calibri" w:cs="Calibri"/>
        </w:rPr>
        <w:t>[REQUIRED FIELD]</w:t>
      </w:r>
    </w:p>
    <w:p w14:paraId="1095E312" w14:textId="77777777" w:rsidR="00BF655D" w:rsidRPr="006A09D3" w:rsidRDefault="00BF655D" w:rsidP="00DA203E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b/>
          <w:bCs/>
        </w:rPr>
      </w:pPr>
      <w:r w:rsidRPr="006A09D3">
        <w:rPr>
          <w:rFonts w:eastAsia="Calibri" w:cs="Calibri"/>
          <w:b/>
          <w:bCs/>
        </w:rPr>
        <w:t xml:space="preserve">WSU ID #: </w:t>
      </w:r>
      <w:r w:rsidRPr="006A09D3">
        <w:rPr>
          <w:rFonts w:eastAsia="Calibri" w:cs="Calibri"/>
        </w:rPr>
        <w:t>[REQUIRED FIELD]</w:t>
      </w:r>
    </w:p>
    <w:p w14:paraId="6134E22F" w14:textId="77777777" w:rsidR="00BF655D" w:rsidRPr="006A09D3" w:rsidRDefault="00BF655D" w:rsidP="00DA203E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b/>
          <w:bCs/>
        </w:rPr>
      </w:pPr>
      <w:r w:rsidRPr="006A09D3">
        <w:rPr>
          <w:rFonts w:eastAsia="Calibri" w:cs="Calibri"/>
          <w:b/>
          <w:bCs/>
        </w:rPr>
        <w:t xml:space="preserve">College campus: </w:t>
      </w:r>
      <w:r w:rsidRPr="006A09D3">
        <w:rPr>
          <w:rFonts w:eastAsia="Calibri" w:cs="Calibri"/>
        </w:rPr>
        <w:t>[REQUIRED FIELD]</w:t>
      </w:r>
    </w:p>
    <w:p w14:paraId="44D60B34" w14:textId="77777777" w:rsidR="00BF655D" w:rsidRPr="006A09D3" w:rsidRDefault="00BF655D" w:rsidP="00DA203E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b/>
          <w:bCs/>
        </w:rPr>
      </w:pPr>
      <w:r w:rsidRPr="006A09D3">
        <w:rPr>
          <w:rFonts w:eastAsia="Calibri" w:cs="Calibri"/>
          <w:b/>
          <w:bCs/>
        </w:rPr>
        <w:t xml:space="preserve">College area: </w:t>
      </w:r>
      <w:r w:rsidRPr="006A09D3">
        <w:rPr>
          <w:rFonts w:eastAsia="Calibri" w:cs="Calibri"/>
        </w:rPr>
        <w:t>[REQUIRED FIELD]</w:t>
      </w:r>
    </w:p>
    <w:p w14:paraId="62789378" w14:textId="77777777" w:rsidR="00BF655D" w:rsidRPr="006A09D3" w:rsidRDefault="00BF655D" w:rsidP="00DA203E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b/>
          <w:bCs/>
        </w:rPr>
      </w:pPr>
      <w:r w:rsidRPr="006A09D3">
        <w:rPr>
          <w:rFonts w:eastAsia="Calibri" w:cs="Calibri"/>
          <w:b/>
          <w:bCs/>
        </w:rPr>
        <w:t xml:space="preserve">College department: </w:t>
      </w:r>
      <w:r w:rsidRPr="006A09D3">
        <w:rPr>
          <w:rFonts w:eastAsia="Calibri" w:cs="Calibri"/>
        </w:rPr>
        <w:t>[REQUIRED FIELD]</w:t>
      </w:r>
    </w:p>
    <w:p w14:paraId="46BE4AAB" w14:textId="77777777" w:rsidR="00BF655D" w:rsidRPr="006A09D3" w:rsidRDefault="00BF655D" w:rsidP="00DA203E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b/>
          <w:bCs/>
        </w:rPr>
      </w:pPr>
      <w:r w:rsidRPr="006A09D3">
        <w:rPr>
          <w:rFonts w:eastAsia="Calibri" w:cs="Calibri"/>
          <w:b/>
          <w:bCs/>
        </w:rPr>
        <w:t xml:space="preserve">Address/mail code: </w:t>
      </w:r>
      <w:r w:rsidRPr="006A09D3">
        <w:rPr>
          <w:rFonts w:eastAsia="Calibri" w:cs="Calibri"/>
        </w:rPr>
        <w:t>[REQUIRED FIELD]</w:t>
      </w:r>
    </w:p>
    <w:p w14:paraId="0D43676D" w14:textId="77777777" w:rsidR="00BF655D" w:rsidRPr="006A09D3" w:rsidRDefault="00BF655D" w:rsidP="00DA203E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b/>
          <w:bCs/>
        </w:rPr>
      </w:pPr>
      <w:r w:rsidRPr="006A09D3">
        <w:rPr>
          <w:rFonts w:eastAsia="Calibri" w:cs="Calibri"/>
          <w:b/>
          <w:bCs/>
        </w:rPr>
        <w:t xml:space="preserve">Phone: </w:t>
      </w:r>
      <w:r w:rsidRPr="006A09D3">
        <w:rPr>
          <w:rFonts w:eastAsia="Calibri" w:cs="Calibri"/>
        </w:rPr>
        <w:t>[REQUIRED FIELD]</w:t>
      </w:r>
    </w:p>
    <w:p w14:paraId="6DE38A40" w14:textId="77777777" w:rsidR="00BF655D" w:rsidRPr="006A09D3" w:rsidRDefault="00BF655D" w:rsidP="00DA203E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b/>
          <w:bCs/>
        </w:rPr>
      </w:pPr>
      <w:r w:rsidRPr="006A09D3">
        <w:rPr>
          <w:rFonts w:eastAsia="Calibri" w:cs="Calibri"/>
          <w:b/>
          <w:bCs/>
        </w:rPr>
        <w:t xml:space="preserve">Email: </w:t>
      </w:r>
      <w:r w:rsidRPr="006A09D3">
        <w:rPr>
          <w:rFonts w:eastAsia="Calibri" w:cs="Calibri"/>
        </w:rPr>
        <w:t>[REQUIRED FIELD]</w:t>
      </w:r>
    </w:p>
    <w:p w14:paraId="4D3BA84B" w14:textId="77777777" w:rsidR="00BF655D" w:rsidRPr="006A09D3" w:rsidRDefault="00BF655D" w:rsidP="00DA203E">
      <w:pPr>
        <w:spacing w:after="0" w:line="240" w:lineRule="auto"/>
        <w:rPr>
          <w:rFonts w:eastAsia="Calibri" w:cs="Calibri"/>
          <w:b/>
          <w:bCs/>
        </w:rPr>
      </w:pPr>
    </w:p>
    <w:p w14:paraId="04B42695" w14:textId="2FC36F23" w:rsidR="00BF655D" w:rsidRPr="006A09D3" w:rsidRDefault="00BF655D" w:rsidP="00DA203E">
      <w:pPr>
        <w:numPr>
          <w:ilvl w:val="0"/>
          <w:numId w:val="6"/>
        </w:numPr>
        <w:spacing w:after="0" w:line="240" w:lineRule="auto"/>
        <w:ind w:left="360"/>
        <w:contextualSpacing/>
        <w:rPr>
          <w:rFonts w:eastAsia="Calibri" w:cs="Calibri"/>
          <w:b/>
          <w:bCs/>
        </w:rPr>
      </w:pPr>
      <w:r w:rsidRPr="006A09D3">
        <w:rPr>
          <w:rFonts w:eastAsia="Calibri" w:cs="Calibri"/>
          <w:b/>
          <w:bCs/>
        </w:rPr>
        <w:t>Provide study information (a-</w:t>
      </w:r>
      <w:r w:rsidR="006A09D3" w:rsidRPr="006A09D3">
        <w:rPr>
          <w:rFonts w:eastAsia="Calibri" w:cs="Calibri"/>
          <w:b/>
          <w:bCs/>
        </w:rPr>
        <w:t>c</w:t>
      </w:r>
      <w:r w:rsidRPr="006A09D3">
        <w:rPr>
          <w:rFonts w:eastAsia="Calibri" w:cs="Calibri"/>
          <w:b/>
          <w:bCs/>
        </w:rPr>
        <w:t>).</w:t>
      </w:r>
    </w:p>
    <w:p w14:paraId="0E38D3BC" w14:textId="77777777" w:rsidR="00BF655D" w:rsidRPr="006A09D3" w:rsidRDefault="00BF655D" w:rsidP="00DA203E">
      <w:pPr>
        <w:spacing w:after="0" w:line="240" w:lineRule="auto"/>
        <w:ind w:left="360"/>
        <w:contextualSpacing/>
        <w:rPr>
          <w:rFonts w:eastAsia="Calibri" w:cs="Calibri"/>
          <w:b/>
          <w:bCs/>
        </w:rPr>
      </w:pPr>
    </w:p>
    <w:p w14:paraId="351F9037" w14:textId="77777777" w:rsidR="00BF655D" w:rsidRPr="006A09D3" w:rsidRDefault="00BF655D" w:rsidP="00DA203E">
      <w:pPr>
        <w:numPr>
          <w:ilvl w:val="0"/>
          <w:numId w:val="8"/>
        </w:numPr>
        <w:spacing w:after="0" w:line="240" w:lineRule="auto"/>
        <w:contextualSpacing/>
        <w:rPr>
          <w:rFonts w:eastAsia="Calibri" w:cs="Calibri"/>
          <w:b/>
          <w:bCs/>
        </w:rPr>
      </w:pPr>
      <w:r w:rsidRPr="006A09D3">
        <w:rPr>
          <w:rFonts w:eastAsia="Calibri" w:cs="Calibri"/>
          <w:b/>
          <w:bCs/>
        </w:rPr>
        <w:t xml:space="preserve">Study title: </w:t>
      </w:r>
      <w:r w:rsidRPr="006A09D3">
        <w:rPr>
          <w:rFonts w:eastAsia="Calibri" w:cs="Calibri"/>
        </w:rPr>
        <w:t>[REQUIRED FIELD]</w:t>
      </w:r>
    </w:p>
    <w:p w14:paraId="16EC5B4F" w14:textId="59244B5D" w:rsidR="00BF655D" w:rsidRPr="006A09D3" w:rsidRDefault="00BF655D" w:rsidP="00DA203E">
      <w:pPr>
        <w:numPr>
          <w:ilvl w:val="0"/>
          <w:numId w:val="8"/>
        </w:numPr>
        <w:spacing w:after="0" w:line="240" w:lineRule="auto"/>
        <w:contextualSpacing/>
        <w:rPr>
          <w:rFonts w:eastAsia="Calibri" w:cs="Calibri"/>
          <w:b/>
          <w:bCs/>
        </w:rPr>
      </w:pPr>
      <w:r w:rsidRPr="006A09D3">
        <w:rPr>
          <w:rFonts w:eastAsia="Calibri" w:cs="Calibri"/>
          <w:b/>
          <w:bCs/>
        </w:rPr>
        <w:t xml:space="preserve">Estimated </w:t>
      </w:r>
      <w:r w:rsidR="00CA3E96">
        <w:rPr>
          <w:rFonts w:eastAsia="Calibri" w:cs="Calibri"/>
          <w:b/>
          <w:bCs/>
        </w:rPr>
        <w:t>s</w:t>
      </w:r>
      <w:r w:rsidRPr="006A09D3">
        <w:rPr>
          <w:rFonts w:eastAsia="Calibri" w:cs="Calibri"/>
          <w:b/>
          <w:bCs/>
        </w:rPr>
        <w:t xml:space="preserve">tart date: </w:t>
      </w:r>
      <w:bookmarkStart w:id="3" w:name="_Hlk84600010"/>
      <w:r w:rsidRPr="006A09D3">
        <w:rPr>
          <w:rFonts w:eastAsia="Calibri" w:cs="Calibri"/>
        </w:rPr>
        <w:t>[REQUIRED FIELD]</w:t>
      </w:r>
      <w:bookmarkEnd w:id="3"/>
    </w:p>
    <w:p w14:paraId="377F5CBB" w14:textId="6E44C936" w:rsidR="006A09D3" w:rsidRPr="006A09D3" w:rsidRDefault="006A09D3" w:rsidP="00DA203E">
      <w:pPr>
        <w:numPr>
          <w:ilvl w:val="0"/>
          <w:numId w:val="8"/>
        </w:numPr>
        <w:spacing w:after="0" w:line="240" w:lineRule="auto"/>
        <w:contextualSpacing/>
        <w:rPr>
          <w:rFonts w:eastAsia="Calibri" w:cs="Calibri"/>
          <w:b/>
          <w:bCs/>
        </w:rPr>
      </w:pPr>
      <w:r w:rsidRPr="006A09D3">
        <w:rPr>
          <w:rFonts w:eastAsia="Calibri" w:cs="Calibri"/>
          <w:b/>
          <w:bCs/>
        </w:rPr>
        <w:t xml:space="preserve">Please provide a brief description of your project purpose and procedures (e.g., what </w:t>
      </w:r>
      <w:r w:rsidR="006B0644">
        <w:rPr>
          <w:rFonts w:eastAsia="Calibri" w:cs="Calibri"/>
          <w:b/>
          <w:bCs/>
        </w:rPr>
        <w:t xml:space="preserve">type of </w:t>
      </w:r>
      <w:r w:rsidRPr="006A09D3">
        <w:rPr>
          <w:rFonts w:eastAsia="Calibri" w:cs="Calibri"/>
          <w:b/>
          <w:bCs/>
        </w:rPr>
        <w:t>data you will be collecting, how you will be collecting the dat</w:t>
      </w:r>
      <w:r w:rsidR="006B0644">
        <w:rPr>
          <w:rFonts w:eastAsia="Calibri" w:cs="Calibri"/>
          <w:b/>
          <w:bCs/>
        </w:rPr>
        <w:t>a</w:t>
      </w:r>
      <w:r w:rsidRPr="006A09D3">
        <w:rPr>
          <w:rFonts w:eastAsia="Calibri" w:cs="Calibri"/>
          <w:b/>
          <w:bCs/>
        </w:rPr>
        <w:t xml:space="preserve"> etc.</w:t>
      </w:r>
      <w:r>
        <w:rPr>
          <w:rFonts w:eastAsia="Calibri" w:cs="Calibri"/>
          <w:b/>
          <w:bCs/>
        </w:rPr>
        <w:t>)</w:t>
      </w:r>
      <w:r w:rsidR="0068276E" w:rsidRPr="0068276E">
        <w:rPr>
          <w:rFonts w:eastAsia="Calibri" w:cs="Calibri"/>
        </w:rPr>
        <w:t xml:space="preserve"> </w:t>
      </w:r>
      <w:r w:rsidR="0068276E" w:rsidRPr="006A09D3">
        <w:rPr>
          <w:rFonts w:eastAsia="Calibri" w:cs="Calibri"/>
        </w:rPr>
        <w:t>[REQUIRED FIELD]</w:t>
      </w:r>
    </w:p>
    <w:p w14:paraId="0477AA90" w14:textId="77777777" w:rsidR="00BF655D" w:rsidRPr="006A09D3" w:rsidRDefault="00BF655D" w:rsidP="00DA203E">
      <w:pPr>
        <w:spacing w:after="0" w:line="240" w:lineRule="auto"/>
        <w:rPr>
          <w:rFonts w:cs="Calibri"/>
          <w:iCs/>
        </w:rPr>
      </w:pPr>
    </w:p>
    <w:p w14:paraId="7DD70703" w14:textId="77777777" w:rsidR="00BF655D" w:rsidRPr="006A09D3" w:rsidRDefault="00BF655D" w:rsidP="00DA203E">
      <w:pPr>
        <w:pStyle w:val="ListParagraph"/>
        <w:numPr>
          <w:ilvl w:val="0"/>
          <w:numId w:val="10"/>
        </w:numPr>
        <w:ind w:left="360"/>
        <w:contextualSpacing/>
        <w:rPr>
          <w:rFonts w:ascii="Calibri" w:eastAsia="Calibri" w:hAnsi="Calibri" w:cs="Calibri"/>
          <w:b/>
          <w:bCs/>
          <w:sz w:val="22"/>
          <w:szCs w:val="22"/>
        </w:rPr>
      </w:pPr>
      <w:r w:rsidRPr="006A09D3">
        <w:rPr>
          <w:rFonts w:ascii="Calibri" w:eastAsia="Calibri" w:hAnsi="Calibri" w:cs="Calibri"/>
          <w:b/>
          <w:bCs/>
          <w:sz w:val="22"/>
          <w:szCs w:val="22"/>
        </w:rPr>
        <w:t>Is this a student’s project in which you are serving as a mentor?</w:t>
      </w:r>
    </w:p>
    <w:p w14:paraId="3D3500D7" w14:textId="77777777" w:rsidR="00BF655D" w:rsidRPr="006A09D3" w:rsidRDefault="00BF655D" w:rsidP="00DA203E">
      <w:pPr>
        <w:spacing w:after="0" w:line="240" w:lineRule="auto"/>
        <w:ind w:left="360"/>
        <w:contextualSpacing/>
        <w:rPr>
          <w:rFonts w:eastAsia="Calibri" w:cs="Calibri"/>
          <w:b/>
          <w:bCs/>
        </w:rPr>
      </w:pPr>
      <w:bookmarkStart w:id="4" w:name="_Hlk84581880"/>
      <w:r w:rsidRPr="006A09D3">
        <w:rPr>
          <w:rFonts w:ascii="Segoe UI Symbol" w:eastAsia="Calibri" w:hAnsi="Segoe UI Symbol" w:cs="Segoe UI Symbol"/>
          <w:b/>
          <w:bCs/>
        </w:rPr>
        <w:t>☐</w:t>
      </w:r>
      <w:r w:rsidRPr="006A09D3">
        <w:rPr>
          <w:rFonts w:eastAsia="Calibri" w:cs="Calibri"/>
          <w:b/>
          <w:bCs/>
        </w:rPr>
        <w:t xml:space="preserve">   No</w:t>
      </w:r>
    </w:p>
    <w:p w14:paraId="356E1099" w14:textId="77777777" w:rsidR="00BF655D" w:rsidRPr="006A09D3" w:rsidRDefault="00BF655D" w:rsidP="00DA203E">
      <w:pPr>
        <w:spacing w:after="0" w:line="240" w:lineRule="auto"/>
        <w:ind w:left="360"/>
        <w:contextualSpacing/>
        <w:rPr>
          <w:rFonts w:eastAsia="Calibri" w:cs="Calibri"/>
          <w:b/>
          <w:bCs/>
        </w:rPr>
      </w:pPr>
      <w:r w:rsidRPr="006A09D3">
        <w:rPr>
          <w:rFonts w:ascii="Segoe UI Symbol" w:eastAsia="Calibri" w:hAnsi="Segoe UI Symbol" w:cs="Segoe UI Symbol"/>
          <w:b/>
          <w:bCs/>
        </w:rPr>
        <w:t>☐</w:t>
      </w:r>
      <w:r w:rsidRPr="006A09D3">
        <w:rPr>
          <w:rFonts w:eastAsia="Calibri" w:cs="Calibri"/>
          <w:b/>
          <w:bCs/>
        </w:rPr>
        <w:t xml:space="preserve">   Yes</w:t>
      </w:r>
    </w:p>
    <w:bookmarkEnd w:id="4"/>
    <w:p w14:paraId="5A7F84EA" w14:textId="77777777" w:rsidR="00BF655D" w:rsidRPr="006A09D3" w:rsidRDefault="00BF655D" w:rsidP="00DA203E">
      <w:pPr>
        <w:pStyle w:val="Default"/>
        <w:tabs>
          <w:tab w:val="left" w:pos="720"/>
        </w:tabs>
        <w:ind w:right="547"/>
        <w:rPr>
          <w:rFonts w:ascii="Calibri" w:hAnsi="Calibri" w:cs="Calibri"/>
          <w:color w:val="auto"/>
          <w:sz w:val="22"/>
          <w:szCs w:val="22"/>
        </w:rPr>
      </w:pPr>
    </w:p>
    <w:p w14:paraId="691ADBD9" w14:textId="77777777" w:rsidR="00995310" w:rsidRPr="006A09D3" w:rsidRDefault="00995310" w:rsidP="00DA203E">
      <w:pPr>
        <w:pStyle w:val="Default"/>
        <w:numPr>
          <w:ilvl w:val="0"/>
          <w:numId w:val="11"/>
        </w:numPr>
        <w:ind w:left="360" w:right="547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6A09D3">
        <w:rPr>
          <w:rFonts w:ascii="Calibri" w:hAnsi="Calibri" w:cs="Calibri"/>
          <w:b/>
          <w:bCs/>
          <w:color w:val="auto"/>
          <w:sz w:val="22"/>
          <w:szCs w:val="22"/>
        </w:rPr>
        <w:t>Please indicate if you require a</w:t>
      </w:r>
      <w:r w:rsidR="00DA203E" w:rsidRPr="006A09D3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6A09D3">
        <w:rPr>
          <w:rFonts w:ascii="Calibri" w:hAnsi="Calibri" w:cs="Calibri"/>
          <w:b/>
          <w:bCs/>
          <w:color w:val="auto"/>
          <w:sz w:val="22"/>
          <w:szCs w:val="22"/>
        </w:rPr>
        <w:t xml:space="preserve">determination </w:t>
      </w:r>
      <w:r w:rsidR="00BF655D" w:rsidRPr="006A09D3">
        <w:rPr>
          <w:rFonts w:ascii="Calibri" w:hAnsi="Calibri" w:cs="Calibri"/>
          <w:b/>
          <w:bCs/>
          <w:color w:val="auto"/>
          <w:sz w:val="22"/>
          <w:szCs w:val="22"/>
        </w:rPr>
        <w:t xml:space="preserve">on official WSU </w:t>
      </w:r>
      <w:r w:rsidRPr="006A09D3">
        <w:rPr>
          <w:rFonts w:ascii="Calibri" w:hAnsi="Calibri" w:cs="Calibri"/>
          <w:b/>
          <w:bCs/>
          <w:color w:val="auto"/>
          <w:sz w:val="22"/>
          <w:szCs w:val="22"/>
        </w:rPr>
        <w:t>letter</w:t>
      </w:r>
      <w:r w:rsidR="00BF655D" w:rsidRPr="006A09D3">
        <w:rPr>
          <w:rFonts w:ascii="Calibri" w:hAnsi="Calibri" w:cs="Calibri"/>
          <w:b/>
          <w:bCs/>
          <w:color w:val="auto"/>
          <w:sz w:val="22"/>
          <w:szCs w:val="22"/>
        </w:rPr>
        <w:t xml:space="preserve">head </w:t>
      </w:r>
      <w:r w:rsidR="00DA203E" w:rsidRPr="006A09D3">
        <w:rPr>
          <w:rFonts w:ascii="Calibri" w:hAnsi="Calibri" w:cs="Calibri"/>
          <w:b/>
          <w:bCs/>
          <w:color w:val="auto"/>
          <w:sz w:val="22"/>
          <w:szCs w:val="22"/>
        </w:rPr>
        <w:t xml:space="preserve">(rather than only email notification) </w:t>
      </w:r>
      <w:r w:rsidRPr="006A09D3">
        <w:rPr>
          <w:rFonts w:ascii="Calibri" w:hAnsi="Calibri" w:cs="Calibri"/>
          <w:b/>
          <w:bCs/>
          <w:color w:val="auto"/>
          <w:sz w:val="22"/>
          <w:szCs w:val="22"/>
        </w:rPr>
        <w:t xml:space="preserve">for </w:t>
      </w:r>
      <w:r w:rsidR="00BF655D" w:rsidRPr="006A09D3">
        <w:rPr>
          <w:rFonts w:ascii="Calibri" w:hAnsi="Calibri" w:cs="Calibri"/>
          <w:b/>
          <w:bCs/>
          <w:color w:val="auto"/>
          <w:sz w:val="22"/>
          <w:szCs w:val="22"/>
        </w:rPr>
        <w:t xml:space="preserve">evidence of ethics review for </w:t>
      </w:r>
      <w:r w:rsidRPr="006A09D3">
        <w:rPr>
          <w:rFonts w:ascii="Calibri" w:hAnsi="Calibri" w:cs="Calibri"/>
          <w:b/>
          <w:bCs/>
          <w:color w:val="auto"/>
          <w:sz w:val="22"/>
          <w:szCs w:val="22"/>
        </w:rPr>
        <w:t xml:space="preserve">publication, grant submission or other purposes. </w:t>
      </w:r>
    </w:p>
    <w:p w14:paraId="467101AD" w14:textId="77777777" w:rsidR="00BF655D" w:rsidRPr="00BF655D" w:rsidRDefault="00BF655D" w:rsidP="00DA203E">
      <w:pPr>
        <w:spacing w:after="0" w:line="240" w:lineRule="auto"/>
        <w:ind w:left="360"/>
        <w:contextualSpacing/>
        <w:rPr>
          <w:rFonts w:eastAsia="Calibri" w:cs="Calibri"/>
          <w:b/>
          <w:bCs/>
        </w:rPr>
      </w:pPr>
      <w:bookmarkStart w:id="5" w:name="_Hlk84584945"/>
      <w:r w:rsidRPr="00BF655D">
        <w:rPr>
          <w:rFonts w:ascii="Segoe UI Symbol" w:eastAsia="Calibri" w:hAnsi="Segoe UI Symbol" w:cs="Segoe UI Symbol"/>
          <w:b/>
          <w:bCs/>
        </w:rPr>
        <w:t>☐</w:t>
      </w:r>
      <w:r w:rsidRPr="00BF655D">
        <w:rPr>
          <w:rFonts w:eastAsia="Calibri" w:cs="Calibri"/>
          <w:b/>
          <w:bCs/>
        </w:rPr>
        <w:t xml:space="preserve">   No</w:t>
      </w:r>
    </w:p>
    <w:p w14:paraId="63238898" w14:textId="2BB50662" w:rsidR="00275B72" w:rsidRDefault="00BF655D" w:rsidP="00CA3E96">
      <w:pPr>
        <w:spacing w:after="0" w:line="240" w:lineRule="auto"/>
        <w:ind w:left="360"/>
        <w:contextualSpacing/>
        <w:rPr>
          <w:rFonts w:eastAsia="Calibri" w:cs="Calibri"/>
          <w:b/>
          <w:bCs/>
        </w:rPr>
      </w:pPr>
      <w:r w:rsidRPr="00BF655D">
        <w:rPr>
          <w:rFonts w:ascii="Segoe UI Symbol" w:eastAsia="Calibri" w:hAnsi="Segoe UI Symbol" w:cs="Segoe UI Symbol"/>
          <w:b/>
          <w:bCs/>
        </w:rPr>
        <w:t>☐</w:t>
      </w:r>
      <w:r w:rsidRPr="00BF655D">
        <w:rPr>
          <w:rFonts w:eastAsia="Calibri" w:cs="Calibri"/>
          <w:b/>
          <w:bCs/>
        </w:rPr>
        <w:t xml:space="preserve">   Ye</w:t>
      </w:r>
      <w:bookmarkEnd w:id="5"/>
      <w:r w:rsidR="00CA3E96">
        <w:rPr>
          <w:rFonts w:eastAsia="Calibri" w:cs="Calibri"/>
          <w:b/>
          <w:bCs/>
        </w:rPr>
        <w:t>s</w:t>
      </w:r>
    </w:p>
    <w:p w14:paraId="4D3C9EB6" w14:textId="77777777" w:rsidR="00275B72" w:rsidRPr="00391C82" w:rsidRDefault="00275B72" w:rsidP="00DA203E">
      <w:pPr>
        <w:spacing w:after="0" w:line="240" w:lineRule="auto"/>
        <w:ind w:left="360"/>
        <w:contextualSpacing/>
        <w:rPr>
          <w:rFonts w:eastAsia="Calibri" w:cs="Calibri"/>
          <w:b/>
          <w:bCs/>
        </w:rPr>
      </w:pPr>
    </w:p>
    <w:tbl>
      <w:tblPr>
        <w:tblStyle w:val="TableGrid"/>
        <w:tblpPr w:leftFromText="187" w:rightFromText="187" w:vertAnchor="text" w:tblpX="1" w:tblpY="1"/>
        <w:tblOverlap w:val="never"/>
        <w:tblW w:w="9450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030986" w:rsidRPr="00BF655D" w14:paraId="27672BA5" w14:textId="77777777" w:rsidTr="002B3B18">
        <w:trPr>
          <w:trHeight w:val="404"/>
        </w:trPr>
        <w:tc>
          <w:tcPr>
            <w:tcW w:w="9450" w:type="dxa"/>
            <w:tcBorders>
              <w:bottom w:val="single" w:sz="4" w:space="0" w:color="auto"/>
            </w:tcBorders>
            <w:shd w:val="clear" w:color="auto" w:fill="000000"/>
          </w:tcPr>
          <w:p w14:paraId="556BE619" w14:textId="59BA20CA" w:rsidR="00030986" w:rsidRPr="00BF655D" w:rsidRDefault="00030986" w:rsidP="002B3B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</w:pPr>
            <w:bookmarkStart w:id="6" w:name="_Hlk84599408"/>
            <w:bookmarkStart w:id="7" w:name="_Hlk84599680"/>
            <w:r w:rsidRPr="00BF655D"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  <w:t xml:space="preserve">SECTION </w:t>
            </w:r>
            <w:r w:rsidRPr="00391C82"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  <w:t>2</w:t>
            </w:r>
            <w:r w:rsidRPr="00BF655D"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  <w:t>.</w:t>
            </w:r>
            <w:r w:rsidR="002A2AF2" w:rsidRPr="00BF655D"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2A2AF2"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  <w:t xml:space="preserve">RESEARCH </w:t>
            </w:r>
            <w:r w:rsidRPr="00391C82">
              <w:rPr>
                <w:rFonts w:cs="Calibri"/>
                <w:b/>
                <w:sz w:val="28"/>
                <w:szCs w:val="28"/>
              </w:rPr>
              <w:t>SCREENING QUESTIONS</w:t>
            </w:r>
            <w:r w:rsidR="002A2AF2">
              <w:rPr>
                <w:rFonts w:cs="Calibri"/>
                <w:b/>
                <w:sz w:val="28"/>
                <w:szCs w:val="28"/>
              </w:rPr>
              <w:t xml:space="preserve"> </w:t>
            </w:r>
            <w:bookmarkEnd w:id="6"/>
          </w:p>
        </w:tc>
      </w:tr>
      <w:bookmarkEnd w:id="7"/>
    </w:tbl>
    <w:p w14:paraId="3C021542" w14:textId="77777777" w:rsidR="00BD1A44" w:rsidRPr="00391C82" w:rsidRDefault="00BD1A44" w:rsidP="00244B1B">
      <w:pPr>
        <w:spacing w:after="0" w:line="240" w:lineRule="auto"/>
        <w:contextualSpacing/>
        <w:rPr>
          <w:rFonts w:eastAsia="Calibri" w:cs="Calibri"/>
          <w:b/>
          <w:bCs/>
        </w:rPr>
      </w:pPr>
    </w:p>
    <w:p w14:paraId="36F66749" w14:textId="5A3FD42A" w:rsidR="002B7E40" w:rsidRPr="00275B72" w:rsidRDefault="00BD1A44" w:rsidP="00464B36">
      <w:pPr>
        <w:pStyle w:val="ListParagraph"/>
        <w:numPr>
          <w:ilvl w:val="0"/>
          <w:numId w:val="14"/>
        </w:numPr>
        <w:ind w:left="360" w:right="540"/>
        <w:rPr>
          <w:rFonts w:ascii="Calibri" w:hAnsi="Calibri" w:cs="Calibri"/>
          <w:b/>
          <w:sz w:val="22"/>
          <w:szCs w:val="22"/>
        </w:rPr>
      </w:pPr>
      <w:bookmarkStart w:id="8" w:name="_Hlk84586823"/>
      <w:r w:rsidRPr="00275B72">
        <w:rPr>
          <w:rFonts w:ascii="Calibri" w:hAnsi="Calibri" w:cs="Calibri"/>
          <w:b/>
          <w:sz w:val="22"/>
          <w:szCs w:val="22"/>
        </w:rPr>
        <w:t>Consider the</w:t>
      </w:r>
      <w:r w:rsidR="002B7E40" w:rsidRPr="00275B72">
        <w:rPr>
          <w:rFonts w:ascii="Calibri" w:hAnsi="Calibri" w:cs="Calibri"/>
          <w:b/>
          <w:sz w:val="22"/>
          <w:szCs w:val="22"/>
        </w:rPr>
        <w:t xml:space="preserve"> following</w:t>
      </w:r>
      <w:r w:rsidRPr="00275B72">
        <w:rPr>
          <w:rFonts w:ascii="Calibri" w:hAnsi="Calibri" w:cs="Calibri"/>
          <w:b/>
          <w:sz w:val="22"/>
          <w:szCs w:val="22"/>
        </w:rPr>
        <w:t xml:space="preserve"> regulatory definition and guidance for </w:t>
      </w:r>
      <w:r w:rsidR="0026433E" w:rsidRPr="00275B72">
        <w:rPr>
          <w:rFonts w:ascii="Calibri" w:hAnsi="Calibri" w:cs="Calibri"/>
          <w:b/>
          <w:sz w:val="22"/>
          <w:szCs w:val="22"/>
        </w:rPr>
        <w:t>“</w:t>
      </w:r>
      <w:hyperlink r:id="rId9" w:history="1">
        <w:r w:rsidR="0068276E" w:rsidRPr="0068276E">
          <w:rPr>
            <w:rStyle w:val="Hyperlink"/>
            <w:rFonts w:ascii="Calibri" w:hAnsi="Calibri" w:cs="Calibri"/>
            <w:b/>
            <w:color w:val="A60F2D"/>
            <w:sz w:val="22"/>
            <w:szCs w:val="22"/>
            <w:u w:val="none"/>
          </w:rPr>
          <w:t>Research</w:t>
        </w:r>
      </w:hyperlink>
      <w:r w:rsidR="0026433E" w:rsidRPr="00275B72">
        <w:rPr>
          <w:rFonts w:ascii="Calibri" w:hAnsi="Calibri" w:cs="Calibri"/>
          <w:b/>
          <w:sz w:val="22"/>
          <w:szCs w:val="22"/>
        </w:rPr>
        <w:t xml:space="preserve">” </w:t>
      </w:r>
      <w:r w:rsidR="002B7E40" w:rsidRPr="00275B72">
        <w:rPr>
          <w:rFonts w:ascii="Calibri" w:hAnsi="Calibri" w:cs="Calibri"/>
          <w:b/>
          <w:sz w:val="22"/>
          <w:szCs w:val="22"/>
        </w:rPr>
        <w:t>before</w:t>
      </w:r>
      <w:r w:rsidRPr="00275B72">
        <w:rPr>
          <w:rFonts w:ascii="Calibri" w:hAnsi="Calibri" w:cs="Calibri"/>
          <w:b/>
          <w:sz w:val="22"/>
          <w:szCs w:val="22"/>
        </w:rPr>
        <w:t xml:space="preserve"> answer</w:t>
      </w:r>
      <w:r w:rsidR="002B7E40" w:rsidRPr="00275B72">
        <w:rPr>
          <w:rFonts w:ascii="Calibri" w:hAnsi="Calibri" w:cs="Calibri"/>
          <w:b/>
          <w:sz w:val="22"/>
          <w:szCs w:val="22"/>
        </w:rPr>
        <w:t xml:space="preserve">ing </w:t>
      </w:r>
      <w:r w:rsidR="006A09D3" w:rsidRPr="00275B72">
        <w:rPr>
          <w:rFonts w:ascii="Calibri" w:hAnsi="Calibri" w:cs="Calibri"/>
          <w:b/>
          <w:sz w:val="22"/>
          <w:szCs w:val="22"/>
        </w:rPr>
        <w:t xml:space="preserve">the screening </w:t>
      </w:r>
      <w:r w:rsidR="00863EB8" w:rsidRPr="00275B72">
        <w:rPr>
          <w:rFonts w:ascii="Calibri" w:hAnsi="Calibri" w:cs="Calibri"/>
          <w:b/>
          <w:sz w:val="22"/>
          <w:szCs w:val="22"/>
        </w:rPr>
        <w:t xml:space="preserve">questions </w:t>
      </w:r>
      <w:r w:rsidR="00464B36" w:rsidRPr="00275B72">
        <w:rPr>
          <w:rFonts w:ascii="Calibri" w:hAnsi="Calibri" w:cs="Calibri"/>
          <w:b/>
          <w:sz w:val="22"/>
          <w:szCs w:val="22"/>
        </w:rPr>
        <w:t>(</w:t>
      </w:r>
      <w:r w:rsidR="006A09D3" w:rsidRPr="00275B72">
        <w:rPr>
          <w:rFonts w:ascii="Calibri" w:hAnsi="Calibri" w:cs="Calibri"/>
          <w:b/>
          <w:sz w:val="22"/>
          <w:szCs w:val="22"/>
        </w:rPr>
        <w:t>a-b</w:t>
      </w:r>
      <w:r w:rsidR="00863EB8" w:rsidRPr="00275B72">
        <w:rPr>
          <w:rFonts w:ascii="Calibri" w:hAnsi="Calibri" w:cs="Calibri"/>
          <w:b/>
          <w:sz w:val="22"/>
          <w:szCs w:val="22"/>
        </w:rPr>
        <w:t>).</w:t>
      </w:r>
    </w:p>
    <w:bookmarkEnd w:id="8"/>
    <w:p w14:paraId="25E51AFC" w14:textId="77777777" w:rsidR="00464B36" w:rsidRPr="00275B72" w:rsidRDefault="00464B36" w:rsidP="00464B36">
      <w:pPr>
        <w:pStyle w:val="ListParagraph"/>
        <w:ind w:left="360" w:right="540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90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2B7E40" w:rsidRPr="00275B72" w14:paraId="05521F6A" w14:textId="77777777" w:rsidTr="00694781">
        <w:tc>
          <w:tcPr>
            <w:tcW w:w="9000" w:type="dxa"/>
            <w:shd w:val="clear" w:color="auto" w:fill="D9D9D9" w:themeFill="background1" w:themeFillShade="D9"/>
          </w:tcPr>
          <w:p w14:paraId="6149099D" w14:textId="77777777" w:rsidR="00863EB8" w:rsidRPr="0032528F" w:rsidRDefault="00863EB8" w:rsidP="002B7E40">
            <w:pPr>
              <w:spacing w:after="0" w:line="240" w:lineRule="auto"/>
              <w:ind w:right="540"/>
              <w:rPr>
                <w:rFonts w:cs="Calibri"/>
                <w:b/>
                <w:i/>
                <w:iCs/>
              </w:rPr>
            </w:pPr>
            <w:bookmarkStart w:id="9" w:name="_Hlk84599923"/>
            <w:r w:rsidRPr="0032528F">
              <w:rPr>
                <w:rFonts w:cs="Calibri"/>
                <w:b/>
                <w:i/>
                <w:iCs/>
              </w:rPr>
              <w:t xml:space="preserve">PLEASE NOTE: </w:t>
            </w:r>
          </w:p>
          <w:p w14:paraId="4FABC38E" w14:textId="313789D0" w:rsidR="00A65689" w:rsidRPr="007C1FAD" w:rsidRDefault="0032528F" w:rsidP="007C1FAD">
            <w:pPr>
              <w:spacing w:after="0" w:line="240" w:lineRule="auto"/>
              <w:ind w:left="-16" w:right="540" w:firstLine="4"/>
              <w:rPr>
                <w:rFonts w:cs="Calibri"/>
                <w:bCs/>
                <w:i/>
                <w:iCs/>
              </w:rPr>
            </w:pPr>
            <w:r w:rsidRPr="0032528F">
              <w:rPr>
                <w:rFonts w:cs="Calibri"/>
                <w:bCs/>
                <w:i/>
                <w:iCs/>
              </w:rPr>
              <w:t xml:space="preserve">The Common Rule </w:t>
            </w:r>
            <w:r w:rsidR="00A65689" w:rsidRPr="00A65689">
              <w:rPr>
                <w:rFonts w:cs="Calibri"/>
                <w:bCs/>
                <w:i/>
                <w:iCs/>
              </w:rPr>
              <w:t>(§ 46.102(d))</w:t>
            </w:r>
            <w:r w:rsidR="00A65689">
              <w:rPr>
                <w:rFonts w:cs="Calibri"/>
                <w:bCs/>
                <w:i/>
                <w:iCs/>
              </w:rPr>
              <w:t xml:space="preserve"> </w:t>
            </w:r>
            <w:r w:rsidRPr="0032528F">
              <w:rPr>
                <w:rFonts w:cs="Calibri"/>
                <w:bCs/>
                <w:i/>
                <w:iCs/>
              </w:rPr>
              <w:t xml:space="preserve">defines </w:t>
            </w:r>
            <w:hyperlink r:id="rId10" w:history="1">
              <w:r w:rsidRPr="0032528F">
                <w:rPr>
                  <w:rStyle w:val="Hyperlink"/>
                  <w:rFonts w:cs="Calibri"/>
                  <w:bCs/>
                  <w:i/>
                  <w:iCs/>
                  <w:color w:val="A60F2D"/>
                  <w:u w:val="none"/>
                </w:rPr>
                <w:t>research</w:t>
              </w:r>
            </w:hyperlink>
            <w:r w:rsidRPr="0032528F">
              <w:rPr>
                <w:rFonts w:cs="Calibri"/>
                <w:bCs/>
                <w:i/>
                <w:iCs/>
                <w:color w:val="A60F2D"/>
              </w:rPr>
              <w:t xml:space="preserve"> </w:t>
            </w:r>
            <w:r w:rsidRPr="0032528F">
              <w:rPr>
                <w:rFonts w:cs="Calibri"/>
                <w:bCs/>
                <w:i/>
                <w:iCs/>
              </w:rPr>
              <w:t>as</w:t>
            </w:r>
            <w:r w:rsidR="00A65689">
              <w:rPr>
                <w:rFonts w:cs="Calibri"/>
                <w:bCs/>
                <w:i/>
                <w:iCs/>
              </w:rPr>
              <w:t>:</w:t>
            </w:r>
            <w:r w:rsidR="007C1FAD">
              <w:rPr>
                <w:rFonts w:cs="Calibri"/>
                <w:bCs/>
                <w:i/>
                <w:iCs/>
              </w:rPr>
              <w:t xml:space="preserve"> </w:t>
            </w:r>
            <w:r w:rsidRPr="0032528F">
              <w:rPr>
                <w:rFonts w:cs="Calibri"/>
                <w:b/>
                <w:i/>
                <w:iCs/>
              </w:rPr>
              <w:t>“systematic investigation, including research development, testing and evaluation, designed to develop or contribute to generalizable knowledge</w:t>
            </w:r>
            <w:r w:rsidR="00A65689" w:rsidRPr="007C1FAD">
              <w:rPr>
                <w:rFonts w:cs="Calibri"/>
                <w:b/>
                <w:i/>
                <w:iCs/>
              </w:rPr>
              <w:t>.”</w:t>
            </w:r>
          </w:p>
          <w:p w14:paraId="45443E73" w14:textId="77777777" w:rsidR="00A65689" w:rsidRDefault="00A65689" w:rsidP="006E302A">
            <w:pPr>
              <w:spacing w:after="0" w:line="240" w:lineRule="auto"/>
              <w:ind w:left="-16" w:right="540" w:firstLine="4"/>
              <w:rPr>
                <w:rFonts w:cs="Calibri"/>
                <w:bCs/>
                <w:i/>
                <w:iCs/>
              </w:rPr>
            </w:pPr>
          </w:p>
          <w:p w14:paraId="6097A5B4" w14:textId="73D91DDD" w:rsidR="0032528F" w:rsidRPr="0032528F" w:rsidRDefault="0032528F" w:rsidP="006E302A">
            <w:pPr>
              <w:spacing w:after="0" w:line="240" w:lineRule="auto"/>
              <w:ind w:left="-16" w:right="540" w:firstLine="4"/>
              <w:rPr>
                <w:rFonts w:cs="Calibri"/>
                <w:bCs/>
                <w:i/>
                <w:iCs/>
              </w:rPr>
            </w:pPr>
            <w:r w:rsidRPr="0032528F">
              <w:rPr>
                <w:rFonts w:cs="Calibri"/>
                <w:bCs/>
                <w:i/>
                <w:iCs/>
              </w:rPr>
              <w:t>This means that a project</w:t>
            </w:r>
            <w:r w:rsidR="007C1FAD">
              <w:rPr>
                <w:rFonts w:cs="Calibri"/>
                <w:bCs/>
                <w:i/>
                <w:iCs/>
              </w:rPr>
              <w:t xml:space="preserve"> meets the definition of </w:t>
            </w:r>
            <w:r w:rsidRPr="0032528F">
              <w:rPr>
                <w:rFonts w:cs="Calibri"/>
                <w:bCs/>
                <w:i/>
                <w:iCs/>
              </w:rPr>
              <w:t>research if it</w:t>
            </w:r>
            <w:r w:rsidR="007C1FAD">
              <w:rPr>
                <w:rFonts w:cs="Calibri"/>
                <w:bCs/>
                <w:i/>
                <w:iCs/>
              </w:rPr>
              <w:t xml:space="preserve"> is both</w:t>
            </w:r>
            <w:r w:rsidR="006E302A">
              <w:rPr>
                <w:rFonts w:cs="Calibri"/>
                <w:bCs/>
                <w:i/>
                <w:iCs/>
              </w:rPr>
              <w:t>:</w:t>
            </w:r>
          </w:p>
          <w:p w14:paraId="3454024F" w14:textId="5DCBD7E9" w:rsidR="001B6D63" w:rsidRDefault="007C1FAD" w:rsidP="0032528F">
            <w:pPr>
              <w:pStyle w:val="ListParagraph"/>
              <w:numPr>
                <w:ilvl w:val="0"/>
                <w:numId w:val="18"/>
              </w:numPr>
              <w:ind w:right="5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7C1FA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generalizable</w:t>
            </w:r>
          </w:p>
          <w:p w14:paraId="19C92506" w14:textId="02415D6C" w:rsidR="0032528F" w:rsidRPr="001B6D63" w:rsidRDefault="00A65689" w:rsidP="001B6D63">
            <w:pPr>
              <w:pStyle w:val="ListParagraph"/>
              <w:ind w:right="540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AND</w:t>
            </w:r>
          </w:p>
          <w:p w14:paraId="7B1EA556" w14:textId="60FDD355" w:rsidR="002B7E40" w:rsidRPr="007C1FAD" w:rsidRDefault="007C1FAD" w:rsidP="007C1FAD">
            <w:pPr>
              <w:pStyle w:val="ListParagraph"/>
              <w:numPr>
                <w:ilvl w:val="0"/>
                <w:numId w:val="18"/>
              </w:numPr>
              <w:ind w:right="540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7C1FA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systematic</w:t>
            </w:r>
            <w:r w:rsidR="0032528F" w:rsidRPr="007C1FA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.</w:t>
            </w:r>
          </w:p>
          <w:p w14:paraId="4472DB41" w14:textId="24DE3186" w:rsidR="007C1FAD" w:rsidRPr="007C1FAD" w:rsidRDefault="007C1FAD" w:rsidP="007C1FAD">
            <w:pPr>
              <w:pStyle w:val="ListParagraph"/>
              <w:ind w:right="5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bookmarkEnd w:id="9"/>
    </w:tbl>
    <w:p w14:paraId="3A8BCDF8" w14:textId="77777777" w:rsidR="00BD1A44" w:rsidRPr="00275B72" w:rsidRDefault="00BD1A44" w:rsidP="002B7E40">
      <w:pPr>
        <w:spacing w:after="0" w:line="240" w:lineRule="auto"/>
        <w:ind w:right="540"/>
        <w:rPr>
          <w:rFonts w:cs="Calibri"/>
        </w:rPr>
      </w:pPr>
    </w:p>
    <w:p w14:paraId="2069803B" w14:textId="77777777" w:rsidR="00BD1A44" w:rsidRPr="00275B72" w:rsidRDefault="00BD1A44" w:rsidP="00026541">
      <w:pPr>
        <w:pStyle w:val="NoSpacing"/>
        <w:numPr>
          <w:ilvl w:val="0"/>
          <w:numId w:val="2"/>
        </w:numPr>
        <w:ind w:left="720" w:right="540"/>
        <w:rPr>
          <w:rFonts w:cs="Calibri"/>
          <w:b/>
          <w:bCs/>
        </w:rPr>
      </w:pPr>
      <w:r w:rsidRPr="00275B72">
        <w:rPr>
          <w:rFonts w:cs="Calibri"/>
          <w:b/>
          <w:bCs/>
        </w:rPr>
        <w:t>Is it systematic; involving a system, method, or plan that will be employed consistently throughout data collection</w:t>
      </w:r>
      <w:r w:rsidR="00A23E2D" w:rsidRPr="00275B72">
        <w:rPr>
          <w:rFonts w:cs="Calibri"/>
          <w:b/>
          <w:bCs/>
        </w:rPr>
        <w:t>?</w:t>
      </w:r>
    </w:p>
    <w:p w14:paraId="0A6928CF" w14:textId="519FF50D" w:rsidR="00786F72" w:rsidRPr="00275B72" w:rsidRDefault="00786F72" w:rsidP="006B0644">
      <w:pPr>
        <w:spacing w:after="0" w:line="240" w:lineRule="auto"/>
        <w:ind w:left="1530" w:hanging="810"/>
        <w:contextualSpacing/>
        <w:rPr>
          <w:rFonts w:eastAsia="Calibri" w:cs="Calibri"/>
          <w:b/>
          <w:bCs/>
        </w:rPr>
      </w:pPr>
      <w:r w:rsidRPr="00275B72">
        <w:rPr>
          <w:rFonts w:ascii="Segoe UI Symbol" w:eastAsia="Calibri" w:hAnsi="Segoe UI Symbol" w:cs="Segoe UI Symbol"/>
          <w:b/>
          <w:bCs/>
        </w:rPr>
        <w:t>☐</w:t>
      </w:r>
      <w:r w:rsidRPr="00275B72">
        <w:rPr>
          <w:rFonts w:eastAsia="Calibri" w:cs="Calibri"/>
          <w:b/>
          <w:bCs/>
        </w:rPr>
        <w:t xml:space="preserve">   No</w:t>
      </w:r>
      <w:bookmarkStart w:id="10" w:name="_Hlk84601873"/>
      <w:r w:rsidR="006B0644">
        <w:rPr>
          <w:rFonts w:eastAsia="Calibri" w:cs="Calibri"/>
          <w:b/>
          <w:bCs/>
        </w:rPr>
        <w:t>*</w:t>
      </w:r>
      <w:r w:rsidR="006B0644" w:rsidRPr="006B0644">
        <w:rPr>
          <w:rFonts w:eastAsia="Calibri" w:cs="Calibri"/>
          <w:b/>
          <w:bCs/>
          <w:i/>
          <w:iCs/>
        </w:rPr>
        <w:t xml:space="preserve"> </w:t>
      </w:r>
      <w:r w:rsidR="006B0644" w:rsidRPr="00E13022">
        <w:rPr>
          <w:rFonts w:eastAsia="Calibri" w:cs="Calibri"/>
          <w:i/>
          <w:iCs/>
        </w:rPr>
        <w:t>if selected, study does not meet the federal definition of research and IRB review is not needed.</w:t>
      </w:r>
      <w:bookmarkEnd w:id="10"/>
    </w:p>
    <w:p w14:paraId="7F4F4AB6" w14:textId="77777777" w:rsidR="00786F72" w:rsidRPr="00275B72" w:rsidRDefault="00786F72" w:rsidP="00026541">
      <w:pPr>
        <w:spacing w:after="0" w:line="240" w:lineRule="auto"/>
        <w:ind w:left="720"/>
        <w:contextualSpacing/>
        <w:rPr>
          <w:rFonts w:eastAsia="Calibri" w:cs="Calibri"/>
          <w:b/>
          <w:bCs/>
        </w:rPr>
      </w:pPr>
      <w:r w:rsidRPr="00275B72">
        <w:rPr>
          <w:rFonts w:ascii="Segoe UI Symbol" w:eastAsia="Calibri" w:hAnsi="Segoe UI Symbol" w:cs="Segoe UI Symbol"/>
          <w:b/>
          <w:bCs/>
        </w:rPr>
        <w:t>☐</w:t>
      </w:r>
      <w:r w:rsidRPr="00275B72">
        <w:rPr>
          <w:rFonts w:eastAsia="Calibri" w:cs="Calibri"/>
          <w:b/>
          <w:bCs/>
        </w:rPr>
        <w:t xml:space="preserve">   Yes</w:t>
      </w:r>
    </w:p>
    <w:p w14:paraId="1FF22D31" w14:textId="77777777" w:rsidR="001B3979" w:rsidRPr="00275B72" w:rsidRDefault="001B3979" w:rsidP="00786F72">
      <w:pPr>
        <w:pStyle w:val="NoSpacing"/>
        <w:tabs>
          <w:tab w:val="left" w:pos="900"/>
        </w:tabs>
        <w:ind w:right="540"/>
        <w:rPr>
          <w:rFonts w:eastAsia="Calibri" w:cs="Calibri"/>
        </w:rPr>
      </w:pPr>
    </w:p>
    <w:p w14:paraId="28BC7B0E" w14:textId="71778BCE" w:rsidR="00BD1A44" w:rsidRPr="00275B72" w:rsidRDefault="00BD1A44" w:rsidP="00026541">
      <w:pPr>
        <w:pStyle w:val="NoSpacing"/>
        <w:numPr>
          <w:ilvl w:val="0"/>
          <w:numId w:val="2"/>
        </w:numPr>
        <w:ind w:left="720" w:right="540"/>
        <w:rPr>
          <w:rFonts w:cs="Calibri"/>
          <w:b/>
          <w:bCs/>
        </w:rPr>
      </w:pPr>
      <w:r w:rsidRPr="00275B72">
        <w:rPr>
          <w:rFonts w:cs="Calibri"/>
          <w:b/>
          <w:bCs/>
        </w:rPr>
        <w:t xml:space="preserve">Will your conclusions be presented as representative of a larger population from which your sample was recruited? </w:t>
      </w:r>
    </w:p>
    <w:p w14:paraId="61C9A226" w14:textId="4601E44B" w:rsidR="000A1238" w:rsidRPr="00275B72" w:rsidRDefault="000A1238" w:rsidP="006B0644">
      <w:pPr>
        <w:spacing w:after="0" w:line="240" w:lineRule="auto"/>
        <w:ind w:left="1530" w:hanging="810"/>
        <w:contextualSpacing/>
        <w:rPr>
          <w:rFonts w:eastAsia="Calibri" w:cs="Calibri"/>
          <w:b/>
          <w:bCs/>
        </w:rPr>
      </w:pPr>
      <w:r w:rsidRPr="00275B72">
        <w:rPr>
          <w:rFonts w:ascii="Segoe UI Symbol" w:eastAsia="Calibri" w:hAnsi="Segoe UI Symbol" w:cs="Segoe UI Symbol"/>
          <w:b/>
          <w:bCs/>
        </w:rPr>
        <w:t>☐</w:t>
      </w:r>
      <w:r w:rsidRPr="00275B72">
        <w:rPr>
          <w:rFonts w:eastAsia="Calibri" w:cs="Calibri"/>
          <w:b/>
          <w:bCs/>
        </w:rPr>
        <w:t xml:space="preserve">   No</w:t>
      </w:r>
      <w:r w:rsidR="006B0644" w:rsidRPr="007C1FAD">
        <w:rPr>
          <w:rFonts w:eastAsia="Calibri" w:cs="Calibri"/>
          <w:i/>
          <w:iCs/>
        </w:rPr>
        <w:t>* if selected, study does not meet the federal definition of research and IRB review is not needed.</w:t>
      </w:r>
    </w:p>
    <w:p w14:paraId="5B96E60C" w14:textId="62B38242" w:rsidR="00A65689" w:rsidRPr="006B0644" w:rsidRDefault="000A1238" w:rsidP="006B0644">
      <w:pPr>
        <w:spacing w:after="0" w:line="240" w:lineRule="auto"/>
        <w:ind w:left="720"/>
        <w:contextualSpacing/>
        <w:rPr>
          <w:rFonts w:eastAsia="Calibri" w:cs="Calibri"/>
          <w:b/>
          <w:bCs/>
        </w:rPr>
      </w:pPr>
      <w:r w:rsidRPr="00275B72">
        <w:rPr>
          <w:rFonts w:ascii="Segoe UI Symbol" w:eastAsia="Calibri" w:hAnsi="Segoe UI Symbol" w:cs="Segoe UI Symbol"/>
          <w:b/>
          <w:bCs/>
        </w:rPr>
        <w:t>☐</w:t>
      </w:r>
      <w:r w:rsidRPr="00275B72">
        <w:rPr>
          <w:rFonts w:eastAsia="Calibri" w:cs="Calibri"/>
          <w:b/>
          <w:bCs/>
        </w:rPr>
        <w:t xml:space="preserve">   Yes</w:t>
      </w:r>
    </w:p>
    <w:p w14:paraId="082AF081" w14:textId="77777777" w:rsidR="00A65689" w:rsidRDefault="00A65689" w:rsidP="00244B1B">
      <w:pPr>
        <w:spacing w:after="0" w:line="240" w:lineRule="auto"/>
        <w:ind w:right="540"/>
        <w:rPr>
          <w:rFonts w:cs="Calibri"/>
          <w:i/>
        </w:rPr>
      </w:pPr>
    </w:p>
    <w:tbl>
      <w:tblPr>
        <w:tblStyle w:val="TableGrid"/>
        <w:tblpPr w:leftFromText="187" w:rightFromText="187" w:vertAnchor="text" w:tblpX="1" w:tblpY="1"/>
        <w:tblOverlap w:val="never"/>
        <w:tblW w:w="9450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1B6D63" w:rsidRPr="00BF655D" w14:paraId="3EE10B2E" w14:textId="77777777" w:rsidTr="009F3493">
        <w:trPr>
          <w:trHeight w:val="404"/>
        </w:trPr>
        <w:tc>
          <w:tcPr>
            <w:tcW w:w="9450" w:type="dxa"/>
            <w:tcBorders>
              <w:bottom w:val="single" w:sz="4" w:space="0" w:color="auto"/>
            </w:tcBorders>
            <w:shd w:val="clear" w:color="auto" w:fill="000000"/>
          </w:tcPr>
          <w:p w14:paraId="244324A1" w14:textId="081EE7F7" w:rsidR="001B6D63" w:rsidRPr="00BF655D" w:rsidRDefault="001B6D63" w:rsidP="009F34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</w:pPr>
            <w:r w:rsidRPr="00BF655D"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  <w:t xml:space="preserve">SECTION </w:t>
            </w:r>
            <w:r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  <w:t>3</w:t>
            </w:r>
            <w:r w:rsidRPr="00BF655D"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  <w:t xml:space="preserve">. </w:t>
            </w:r>
            <w:r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  <w:t xml:space="preserve">HUMAN SUBJECT </w:t>
            </w:r>
            <w:r w:rsidRPr="00391C82">
              <w:rPr>
                <w:rFonts w:cs="Calibri"/>
                <w:b/>
                <w:sz w:val="28"/>
                <w:szCs w:val="28"/>
              </w:rPr>
              <w:t>SCREENING QUESTIONS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</w:tbl>
    <w:p w14:paraId="0F388B92" w14:textId="77777777" w:rsidR="002A2AF2" w:rsidRPr="00275B72" w:rsidRDefault="002A2AF2" w:rsidP="00244B1B">
      <w:pPr>
        <w:spacing w:after="0" w:line="240" w:lineRule="auto"/>
        <w:ind w:right="540"/>
        <w:rPr>
          <w:rFonts w:cs="Calibri"/>
          <w:i/>
        </w:rPr>
      </w:pPr>
    </w:p>
    <w:p w14:paraId="27FACB61" w14:textId="40EF1F42" w:rsidR="002F26CC" w:rsidRPr="0068276E" w:rsidRDefault="002F26CC" w:rsidP="007C1FAD">
      <w:pPr>
        <w:pStyle w:val="ListParagraph"/>
        <w:numPr>
          <w:ilvl w:val="0"/>
          <w:numId w:val="21"/>
        </w:numPr>
        <w:ind w:left="360" w:right="540"/>
        <w:rPr>
          <w:rFonts w:ascii="Calibri" w:hAnsi="Calibri" w:cs="Calibri"/>
          <w:b/>
          <w:sz w:val="22"/>
          <w:szCs w:val="22"/>
        </w:rPr>
      </w:pPr>
      <w:r w:rsidRPr="00275B72">
        <w:rPr>
          <w:rFonts w:ascii="Calibri" w:hAnsi="Calibri" w:cs="Calibri"/>
          <w:b/>
          <w:sz w:val="22"/>
          <w:szCs w:val="22"/>
        </w:rPr>
        <w:t xml:space="preserve">Consider the following regulatory definition </w:t>
      </w:r>
      <w:r w:rsidRPr="0068276E">
        <w:rPr>
          <w:rFonts w:ascii="Calibri" w:hAnsi="Calibri" w:cs="Calibri"/>
          <w:b/>
          <w:sz w:val="22"/>
          <w:szCs w:val="22"/>
        </w:rPr>
        <w:t xml:space="preserve">and </w:t>
      </w:r>
      <w:r w:rsidRPr="0068276E">
        <w:rPr>
          <w:rFonts w:asciiTheme="minorHAnsi" w:hAnsiTheme="minorHAnsi" w:cstheme="minorHAnsi"/>
          <w:b/>
          <w:sz w:val="22"/>
          <w:szCs w:val="22"/>
        </w:rPr>
        <w:t>guidance for “</w:t>
      </w:r>
      <w:hyperlink r:id="rId11" w:history="1">
        <w:r w:rsidR="0068276E" w:rsidRPr="0068276E">
          <w:rPr>
            <w:rStyle w:val="Hyperlink"/>
            <w:rFonts w:asciiTheme="minorHAnsi" w:hAnsiTheme="minorHAnsi" w:cstheme="minorHAnsi"/>
            <w:b/>
            <w:bCs/>
            <w:color w:val="A60F2D"/>
            <w:sz w:val="22"/>
            <w:szCs w:val="22"/>
            <w:u w:val="none"/>
          </w:rPr>
          <w:t>Human Subject</w:t>
        </w:r>
      </w:hyperlink>
      <w:r w:rsidRPr="0068276E">
        <w:rPr>
          <w:rFonts w:asciiTheme="minorHAnsi" w:hAnsiTheme="minorHAnsi" w:cstheme="minorHAnsi"/>
          <w:b/>
          <w:sz w:val="22"/>
          <w:szCs w:val="22"/>
        </w:rPr>
        <w:t>” before</w:t>
      </w:r>
      <w:r w:rsidRPr="0068276E">
        <w:rPr>
          <w:rFonts w:ascii="Calibri" w:hAnsi="Calibri" w:cs="Calibri"/>
          <w:b/>
          <w:sz w:val="22"/>
          <w:szCs w:val="22"/>
        </w:rPr>
        <w:t xml:space="preserve"> answering the </w:t>
      </w:r>
      <w:r w:rsidR="00A65689">
        <w:rPr>
          <w:rFonts w:ascii="Calibri" w:hAnsi="Calibri" w:cs="Calibri"/>
          <w:b/>
          <w:sz w:val="22"/>
          <w:szCs w:val="22"/>
        </w:rPr>
        <w:t xml:space="preserve">screening </w:t>
      </w:r>
      <w:r w:rsidRPr="0068276E">
        <w:rPr>
          <w:rFonts w:ascii="Calibri" w:hAnsi="Calibri" w:cs="Calibri"/>
          <w:b/>
          <w:sz w:val="22"/>
          <w:szCs w:val="22"/>
        </w:rPr>
        <w:t>questions (a-</w:t>
      </w:r>
      <w:r w:rsidR="007C1FAD">
        <w:rPr>
          <w:rFonts w:ascii="Calibri" w:hAnsi="Calibri" w:cs="Calibri"/>
          <w:b/>
          <w:sz w:val="22"/>
          <w:szCs w:val="22"/>
        </w:rPr>
        <w:t>d</w:t>
      </w:r>
      <w:r w:rsidRPr="0068276E">
        <w:rPr>
          <w:rFonts w:ascii="Calibri" w:hAnsi="Calibri" w:cs="Calibri"/>
          <w:b/>
          <w:sz w:val="22"/>
          <w:szCs w:val="22"/>
        </w:rPr>
        <w:t>).</w:t>
      </w:r>
    </w:p>
    <w:p w14:paraId="5B59199C" w14:textId="5B095D93" w:rsidR="002F26CC" w:rsidRDefault="002F26CC" w:rsidP="002F26CC">
      <w:pPr>
        <w:spacing w:after="0" w:line="240" w:lineRule="auto"/>
        <w:ind w:right="540"/>
        <w:rPr>
          <w:rFonts w:cs="Calibri"/>
          <w:b/>
        </w:rPr>
      </w:pPr>
    </w:p>
    <w:tbl>
      <w:tblPr>
        <w:tblStyle w:val="TableGrid"/>
        <w:tblW w:w="90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8276E" w:rsidRPr="00275B72" w14:paraId="5B2A987D" w14:textId="77777777" w:rsidTr="009F3493">
        <w:tc>
          <w:tcPr>
            <w:tcW w:w="9000" w:type="dxa"/>
            <w:shd w:val="clear" w:color="auto" w:fill="D9D9D9" w:themeFill="background1" w:themeFillShade="D9"/>
          </w:tcPr>
          <w:p w14:paraId="07D0DC60" w14:textId="46212A44" w:rsidR="006E302A" w:rsidRDefault="006E302A" w:rsidP="0068276E">
            <w:pPr>
              <w:spacing w:after="0" w:line="240" w:lineRule="auto"/>
              <w:ind w:right="540"/>
              <w:rPr>
                <w:rFonts w:cs="Calibri"/>
                <w:b/>
                <w:i/>
                <w:iCs/>
              </w:rPr>
            </w:pPr>
            <w:r>
              <w:rPr>
                <w:rFonts w:cs="Calibri"/>
                <w:b/>
                <w:i/>
                <w:iCs/>
              </w:rPr>
              <w:t>PLEASE NOTE:</w:t>
            </w:r>
          </w:p>
          <w:p w14:paraId="126BD2B1" w14:textId="02D8BB91" w:rsidR="006E302A" w:rsidRPr="007C1FAD" w:rsidRDefault="00A65689" w:rsidP="007C1FAD">
            <w:pPr>
              <w:spacing w:after="0" w:line="240" w:lineRule="auto"/>
              <w:ind w:right="540"/>
              <w:rPr>
                <w:rFonts w:cs="Calibri"/>
                <w:bCs/>
                <w:i/>
                <w:iCs/>
              </w:rPr>
            </w:pPr>
            <w:r w:rsidRPr="00A65689">
              <w:rPr>
                <w:rFonts w:cs="Calibri"/>
                <w:bCs/>
                <w:i/>
                <w:iCs/>
              </w:rPr>
              <w:t>The Common Rule</w:t>
            </w:r>
            <w:r>
              <w:rPr>
                <w:rFonts w:cs="Calibri"/>
                <w:bCs/>
                <w:i/>
                <w:iCs/>
              </w:rPr>
              <w:t xml:space="preserve"> </w:t>
            </w:r>
            <w:r w:rsidRPr="00A65689">
              <w:rPr>
                <w:rFonts w:cs="Calibri"/>
                <w:bCs/>
                <w:i/>
                <w:iCs/>
              </w:rPr>
              <w:t>(§ 46.102(f</w:t>
            </w:r>
            <w:r w:rsidR="007C1FAD">
              <w:rPr>
                <w:rFonts w:cs="Calibri"/>
                <w:bCs/>
                <w:i/>
                <w:iCs/>
              </w:rPr>
              <w:t>))</w:t>
            </w:r>
            <w:r w:rsidRPr="00A65689">
              <w:rPr>
                <w:rFonts w:cs="Calibri"/>
                <w:bCs/>
                <w:i/>
                <w:iCs/>
              </w:rPr>
              <w:t xml:space="preserve"> defines </w:t>
            </w:r>
            <w:hyperlink r:id="rId12" w:history="1">
              <w:r w:rsidR="0068276E" w:rsidRPr="0068276E">
                <w:rPr>
                  <w:rStyle w:val="Hyperlink"/>
                  <w:rFonts w:cs="Calibri"/>
                  <w:bCs/>
                  <w:i/>
                  <w:iCs/>
                  <w:color w:val="A60F2D"/>
                  <w:u w:val="none"/>
                </w:rPr>
                <w:t>Human subjects</w:t>
              </w:r>
            </w:hyperlink>
            <w:r w:rsidR="0068276E" w:rsidRPr="0068276E">
              <w:rPr>
                <w:rFonts w:cs="Calibri"/>
                <w:bCs/>
                <w:i/>
                <w:iCs/>
                <w:color w:val="A60F2D"/>
              </w:rPr>
              <w:t xml:space="preserve"> </w:t>
            </w:r>
            <w:r w:rsidR="0068276E" w:rsidRPr="0068276E">
              <w:rPr>
                <w:rFonts w:cs="Calibri"/>
                <w:bCs/>
                <w:i/>
                <w:iCs/>
              </w:rPr>
              <w:t>a</w:t>
            </w:r>
            <w:r>
              <w:rPr>
                <w:rFonts w:cs="Calibri"/>
                <w:bCs/>
                <w:i/>
                <w:iCs/>
              </w:rPr>
              <w:t>s</w:t>
            </w:r>
            <w:r w:rsidR="007C1FAD">
              <w:rPr>
                <w:rFonts w:cs="Calibri"/>
                <w:bCs/>
                <w:i/>
                <w:iCs/>
              </w:rPr>
              <w:t xml:space="preserve"> </w:t>
            </w:r>
            <w:r w:rsidR="0068276E" w:rsidRPr="0068276E">
              <w:rPr>
                <w:rFonts w:cs="Calibri"/>
                <w:b/>
                <w:i/>
                <w:iCs/>
              </w:rPr>
              <w:t>“living individual(s) about whom an investigator conducting research obtains</w:t>
            </w:r>
            <w:r w:rsidR="007C1FAD" w:rsidRPr="007C1FAD">
              <w:rPr>
                <w:rFonts w:cs="Calibri"/>
                <w:b/>
                <w:i/>
                <w:iCs/>
              </w:rPr>
              <w:t xml:space="preserve"> </w:t>
            </w:r>
            <w:r w:rsidR="0068276E" w:rsidRPr="007C1FAD">
              <w:rPr>
                <w:rFonts w:cs="Calibri"/>
                <w:b/>
                <w:i/>
                <w:iCs/>
              </w:rPr>
              <w:t>data through intervention or interaction with the individual;</w:t>
            </w:r>
            <w:r w:rsidR="007C1FAD" w:rsidRPr="007C1FAD">
              <w:rPr>
                <w:rFonts w:cs="Calibri"/>
                <w:b/>
                <w:i/>
                <w:iCs/>
              </w:rPr>
              <w:t xml:space="preserve"> or </w:t>
            </w:r>
            <w:r w:rsidR="0068276E" w:rsidRPr="007C1FAD">
              <w:rPr>
                <w:rFonts w:cs="Calibri"/>
                <w:b/>
                <w:i/>
                <w:iCs/>
              </w:rPr>
              <w:t>identifiable private information”</w:t>
            </w:r>
            <w:r w:rsidR="0068276E" w:rsidRPr="007C1FAD">
              <w:rPr>
                <w:rFonts w:cs="Calibri"/>
                <w:bCs/>
                <w:i/>
                <w:iCs/>
              </w:rPr>
              <w:t xml:space="preserve"> </w:t>
            </w:r>
          </w:p>
          <w:p w14:paraId="0AF3CB10" w14:textId="77777777" w:rsidR="006E302A" w:rsidRDefault="006E302A" w:rsidP="0068276E">
            <w:pPr>
              <w:spacing w:after="0" w:line="240" w:lineRule="auto"/>
              <w:ind w:right="540"/>
              <w:rPr>
                <w:rFonts w:cs="Calibri"/>
                <w:bCs/>
                <w:i/>
                <w:iCs/>
              </w:rPr>
            </w:pPr>
          </w:p>
          <w:p w14:paraId="34F3088B" w14:textId="6DE73539" w:rsidR="0068276E" w:rsidRPr="0068276E" w:rsidRDefault="007C1FAD" w:rsidP="0068276E">
            <w:pPr>
              <w:spacing w:after="0" w:line="240" w:lineRule="auto"/>
              <w:ind w:right="540"/>
              <w:rPr>
                <w:rFonts w:cs="Calibri"/>
                <w:bCs/>
                <w:i/>
                <w:iCs/>
              </w:rPr>
            </w:pPr>
            <w:r>
              <w:rPr>
                <w:rFonts w:cs="Calibri"/>
                <w:bCs/>
                <w:i/>
                <w:iCs/>
              </w:rPr>
              <w:t xml:space="preserve">Living </w:t>
            </w:r>
            <w:r w:rsidR="0068276E" w:rsidRPr="0068276E">
              <w:rPr>
                <w:rFonts w:cs="Calibri"/>
                <w:bCs/>
                <w:i/>
                <w:iCs/>
              </w:rPr>
              <w:t>Humans are considered subjects and covered by Federal regulations if the researcher:</w:t>
            </w:r>
          </w:p>
          <w:p w14:paraId="4C83D67C" w14:textId="77777777" w:rsidR="008E3619" w:rsidRDefault="0068276E" w:rsidP="0068276E">
            <w:pPr>
              <w:numPr>
                <w:ilvl w:val="0"/>
                <w:numId w:val="20"/>
              </w:numPr>
              <w:spacing w:after="0" w:line="240" w:lineRule="auto"/>
              <w:ind w:right="540"/>
              <w:rPr>
                <w:rFonts w:cs="Calibri"/>
                <w:bCs/>
                <w:i/>
                <w:iCs/>
              </w:rPr>
            </w:pPr>
            <w:r w:rsidRPr="0068276E">
              <w:rPr>
                <w:rFonts w:cs="Calibri"/>
                <w:b/>
                <w:i/>
                <w:iCs/>
              </w:rPr>
              <w:t>interacts or intervenes directly</w:t>
            </w:r>
            <w:r w:rsidRPr="0068276E">
              <w:rPr>
                <w:rFonts w:cs="Calibri"/>
                <w:bCs/>
                <w:i/>
                <w:iCs/>
              </w:rPr>
              <w:t xml:space="preserve"> with them, </w:t>
            </w:r>
          </w:p>
          <w:p w14:paraId="6A9B907D" w14:textId="3F9B8681" w:rsidR="0068276E" w:rsidRPr="0068276E" w:rsidRDefault="0068276E" w:rsidP="008E3619">
            <w:pPr>
              <w:spacing w:after="0" w:line="240" w:lineRule="auto"/>
              <w:ind w:left="720" w:right="540"/>
              <w:rPr>
                <w:rFonts w:cs="Calibri"/>
                <w:bCs/>
                <w:i/>
                <w:iCs/>
              </w:rPr>
            </w:pPr>
            <w:r w:rsidRPr="0068276E">
              <w:rPr>
                <w:rFonts w:cs="Calibri"/>
                <w:bCs/>
                <w:i/>
                <w:iCs/>
              </w:rPr>
              <w:t>or</w:t>
            </w:r>
          </w:p>
          <w:p w14:paraId="6D02FD00" w14:textId="7C1899FB" w:rsidR="0068276E" w:rsidRDefault="0068276E" w:rsidP="0068276E">
            <w:pPr>
              <w:numPr>
                <w:ilvl w:val="0"/>
                <w:numId w:val="20"/>
              </w:numPr>
              <w:spacing w:after="0" w:line="240" w:lineRule="auto"/>
              <w:ind w:right="540"/>
              <w:rPr>
                <w:rFonts w:cs="Calibri"/>
                <w:bCs/>
                <w:i/>
                <w:iCs/>
              </w:rPr>
            </w:pPr>
            <w:r w:rsidRPr="0068276E">
              <w:rPr>
                <w:rFonts w:cs="Calibri"/>
                <w:bCs/>
                <w:i/>
                <w:iCs/>
              </w:rPr>
              <w:t xml:space="preserve">collects </w:t>
            </w:r>
            <w:r w:rsidRPr="0068276E">
              <w:rPr>
                <w:rFonts w:cs="Calibri"/>
                <w:b/>
                <w:i/>
                <w:iCs/>
              </w:rPr>
              <w:t>identifiable</w:t>
            </w:r>
            <w:r w:rsidRPr="0068276E">
              <w:rPr>
                <w:rFonts w:cs="Calibri"/>
                <w:bCs/>
                <w:i/>
                <w:iCs/>
              </w:rPr>
              <w:t xml:space="preserve"> private information.</w:t>
            </w:r>
          </w:p>
          <w:p w14:paraId="33443824" w14:textId="194678F8" w:rsidR="0068276E" w:rsidRPr="001F7E77" w:rsidRDefault="0068276E" w:rsidP="00AC331C">
            <w:pPr>
              <w:spacing w:after="0" w:line="240" w:lineRule="auto"/>
              <w:ind w:right="540"/>
              <w:rPr>
                <w:rFonts w:cs="Calibri"/>
                <w:b/>
                <w:i/>
                <w:iCs/>
              </w:rPr>
            </w:pPr>
          </w:p>
        </w:tc>
      </w:tr>
    </w:tbl>
    <w:p w14:paraId="2C5BB48F" w14:textId="77777777" w:rsidR="002F26CC" w:rsidRPr="00275B72" w:rsidRDefault="002F26CC" w:rsidP="00244B1B">
      <w:pPr>
        <w:spacing w:after="0" w:line="240" w:lineRule="auto"/>
        <w:ind w:right="540"/>
        <w:rPr>
          <w:rFonts w:cs="Calibri"/>
          <w:i/>
        </w:rPr>
      </w:pPr>
    </w:p>
    <w:p w14:paraId="552A96F5" w14:textId="77777777" w:rsidR="00BD1A44" w:rsidRPr="00275B72" w:rsidRDefault="00BD1A44" w:rsidP="002F26CC">
      <w:pPr>
        <w:pStyle w:val="ListParagraph"/>
        <w:numPr>
          <w:ilvl w:val="0"/>
          <w:numId w:val="15"/>
        </w:numPr>
        <w:ind w:left="720" w:right="54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75B72">
        <w:rPr>
          <w:rFonts w:ascii="Calibri" w:hAnsi="Calibri" w:cs="Calibri"/>
          <w:b/>
          <w:bCs/>
          <w:sz w:val="22"/>
          <w:szCs w:val="22"/>
        </w:rPr>
        <w:t>Does your research involve one or more living individuals?</w:t>
      </w:r>
    </w:p>
    <w:p w14:paraId="5DEE1A01" w14:textId="6345DACF" w:rsidR="00464B36" w:rsidRPr="00275B72" w:rsidRDefault="00464B36" w:rsidP="007C1FAD">
      <w:pPr>
        <w:spacing w:after="0" w:line="240" w:lineRule="auto"/>
        <w:ind w:left="1440" w:hanging="720"/>
        <w:contextualSpacing/>
        <w:rPr>
          <w:rFonts w:eastAsia="Calibri" w:cs="Calibri"/>
          <w:b/>
          <w:bCs/>
        </w:rPr>
      </w:pPr>
      <w:r w:rsidRPr="00275B72">
        <w:rPr>
          <w:rFonts w:ascii="Segoe UI Symbol" w:eastAsia="Calibri" w:hAnsi="Segoe UI Symbol" w:cs="Segoe UI Symbol"/>
          <w:b/>
          <w:bCs/>
        </w:rPr>
        <w:t>☐</w:t>
      </w:r>
      <w:r w:rsidRPr="00275B72">
        <w:rPr>
          <w:rFonts w:eastAsia="Calibri" w:cs="Calibri"/>
          <w:b/>
          <w:bCs/>
        </w:rPr>
        <w:t xml:space="preserve">   No</w:t>
      </w:r>
      <w:r w:rsidR="007C1FAD" w:rsidRPr="007C1FAD">
        <w:rPr>
          <w:rFonts w:eastAsia="Calibri" w:cs="Calibri"/>
          <w:b/>
          <w:bCs/>
        </w:rPr>
        <w:t xml:space="preserve">* </w:t>
      </w:r>
      <w:r w:rsidR="007C1FAD" w:rsidRPr="007C1FAD">
        <w:rPr>
          <w:rFonts w:eastAsia="Calibri" w:cs="Calibri"/>
          <w:i/>
          <w:iCs/>
        </w:rPr>
        <w:t>if selected, study does not meet the federal definition of research and IRB review is not needed.</w:t>
      </w:r>
    </w:p>
    <w:p w14:paraId="6EDEF407" w14:textId="75C86EA0" w:rsidR="00464B36" w:rsidRDefault="00464B36" w:rsidP="00275B72">
      <w:pPr>
        <w:spacing w:after="0" w:line="240" w:lineRule="auto"/>
        <w:ind w:left="720"/>
        <w:contextualSpacing/>
        <w:rPr>
          <w:rFonts w:eastAsia="Calibri" w:cs="Calibri"/>
          <w:b/>
          <w:bCs/>
        </w:rPr>
      </w:pPr>
      <w:r w:rsidRPr="00275B72">
        <w:rPr>
          <w:rFonts w:ascii="Segoe UI Symbol" w:eastAsia="Calibri" w:hAnsi="Segoe UI Symbol" w:cs="Segoe UI Symbol"/>
          <w:b/>
          <w:bCs/>
        </w:rPr>
        <w:t>☐</w:t>
      </w:r>
      <w:r w:rsidRPr="00275B72">
        <w:rPr>
          <w:rFonts w:eastAsia="Calibri" w:cs="Calibri"/>
          <w:b/>
          <w:bCs/>
        </w:rPr>
        <w:t xml:space="preserve">   Yes</w:t>
      </w:r>
    </w:p>
    <w:p w14:paraId="2548EEE8" w14:textId="77777777" w:rsidR="00275B72" w:rsidRPr="00275B72" w:rsidRDefault="00275B72" w:rsidP="00275B72">
      <w:pPr>
        <w:spacing w:after="0" w:line="240" w:lineRule="auto"/>
        <w:ind w:left="720"/>
        <w:contextualSpacing/>
        <w:rPr>
          <w:rFonts w:eastAsia="Calibri" w:cs="Calibri"/>
          <w:b/>
          <w:bCs/>
        </w:rPr>
      </w:pPr>
    </w:p>
    <w:p w14:paraId="5E7C5F12" w14:textId="77777777" w:rsidR="00185282" w:rsidRPr="00275B72" w:rsidRDefault="00185282" w:rsidP="007C1FAD">
      <w:pPr>
        <w:spacing w:after="0" w:line="240" w:lineRule="auto"/>
        <w:ind w:right="540"/>
        <w:rPr>
          <w:rFonts w:cs="Calibri"/>
          <w:color w:val="000000"/>
        </w:rPr>
      </w:pPr>
    </w:p>
    <w:p w14:paraId="4AB88409" w14:textId="77777777" w:rsidR="00BD1A44" w:rsidRPr="00275B72" w:rsidRDefault="00BD1A44" w:rsidP="009A50AC">
      <w:pPr>
        <w:pStyle w:val="ListParagraph"/>
        <w:numPr>
          <w:ilvl w:val="0"/>
          <w:numId w:val="15"/>
        </w:numPr>
        <w:ind w:left="720" w:right="540"/>
        <w:rPr>
          <w:rFonts w:ascii="Calibri" w:hAnsi="Calibri" w:cs="Calibri"/>
          <w:b/>
          <w:bCs/>
          <w:sz w:val="22"/>
          <w:szCs w:val="22"/>
        </w:rPr>
      </w:pPr>
      <w:r w:rsidRPr="00275B72">
        <w:rPr>
          <w:rFonts w:ascii="Calibri" w:hAnsi="Calibri" w:cs="Calibri"/>
          <w:b/>
          <w:bCs/>
          <w:sz w:val="22"/>
          <w:szCs w:val="22"/>
        </w:rPr>
        <w:t xml:space="preserve">Will you obtain information or biospecimens through </w:t>
      </w:r>
      <w:hyperlink r:id="rId13" w:anchor="46.102" w:history="1">
        <w:r w:rsidRPr="00275B72">
          <w:rPr>
            <w:rStyle w:val="Hyperlink"/>
            <w:rFonts w:ascii="Calibri" w:hAnsi="Calibri" w:cs="Calibri"/>
            <w:b/>
            <w:bCs/>
            <w:color w:val="A60F2D"/>
            <w:sz w:val="22"/>
            <w:szCs w:val="22"/>
            <w:u w:val="none"/>
          </w:rPr>
          <w:t xml:space="preserve">intervention </w:t>
        </w:r>
        <w:r w:rsidRPr="00275B72">
          <w:rPr>
            <w:rStyle w:val="Hyperlink"/>
            <w:rFonts w:ascii="Calibri" w:hAnsi="Calibri" w:cs="Calibri"/>
            <w:b/>
            <w:bCs/>
            <w:color w:val="auto"/>
            <w:sz w:val="22"/>
            <w:szCs w:val="22"/>
            <w:u w:val="none"/>
          </w:rPr>
          <w:t>or</w:t>
        </w:r>
        <w:r w:rsidRPr="00275B72">
          <w:rPr>
            <w:rStyle w:val="Hyperlink"/>
            <w:rFonts w:ascii="Calibri" w:hAnsi="Calibri" w:cs="Calibri"/>
            <w:b/>
            <w:bCs/>
            <w:color w:val="A60F2D"/>
            <w:sz w:val="22"/>
            <w:szCs w:val="22"/>
            <w:u w:val="none"/>
          </w:rPr>
          <w:t xml:space="preserve"> interaction</w:t>
        </w:r>
      </w:hyperlink>
      <w:r w:rsidRPr="00275B72">
        <w:rPr>
          <w:rFonts w:ascii="Calibri" w:hAnsi="Calibri" w:cs="Calibri"/>
          <w:b/>
          <w:bCs/>
          <w:color w:val="A60F2D"/>
          <w:sz w:val="22"/>
          <w:szCs w:val="22"/>
        </w:rPr>
        <w:t xml:space="preserve"> </w:t>
      </w:r>
      <w:r w:rsidRPr="00275B72">
        <w:rPr>
          <w:rFonts w:ascii="Calibri" w:hAnsi="Calibri" w:cs="Calibri"/>
          <w:b/>
          <w:bCs/>
          <w:sz w:val="22"/>
          <w:szCs w:val="22"/>
        </w:rPr>
        <w:t>with the individual and use, study</w:t>
      </w:r>
      <w:r w:rsidR="00BD6925" w:rsidRPr="00275B72">
        <w:rPr>
          <w:rFonts w:ascii="Calibri" w:hAnsi="Calibri" w:cs="Calibri"/>
          <w:b/>
          <w:bCs/>
          <w:sz w:val="22"/>
          <w:szCs w:val="22"/>
        </w:rPr>
        <w:t>,</w:t>
      </w:r>
      <w:r w:rsidRPr="00275B72">
        <w:rPr>
          <w:rFonts w:ascii="Calibri" w:hAnsi="Calibri" w:cs="Calibri"/>
          <w:b/>
          <w:bCs/>
          <w:sz w:val="22"/>
          <w:szCs w:val="22"/>
        </w:rPr>
        <w:t xml:space="preserve"> or analyze the information or biospecimen</w:t>
      </w:r>
      <w:r w:rsidR="004A5E54" w:rsidRPr="00275B72">
        <w:rPr>
          <w:rFonts w:ascii="Calibri" w:hAnsi="Calibri" w:cs="Calibri"/>
          <w:b/>
          <w:bCs/>
          <w:sz w:val="22"/>
          <w:szCs w:val="22"/>
        </w:rPr>
        <w:t>s</w:t>
      </w:r>
      <w:r w:rsidR="00BD6925" w:rsidRPr="00275B72">
        <w:rPr>
          <w:rFonts w:ascii="Calibri" w:hAnsi="Calibri" w:cs="Calibri"/>
          <w:b/>
          <w:bCs/>
          <w:sz w:val="22"/>
          <w:szCs w:val="22"/>
        </w:rPr>
        <w:t>?</w:t>
      </w:r>
    </w:p>
    <w:p w14:paraId="23AE272F" w14:textId="77777777" w:rsidR="00BD6925" w:rsidRPr="00275B72" w:rsidRDefault="00BD6925" w:rsidP="00BD6925">
      <w:pPr>
        <w:spacing w:after="0" w:line="240" w:lineRule="auto"/>
        <w:ind w:left="720"/>
        <w:contextualSpacing/>
        <w:rPr>
          <w:rFonts w:eastAsia="Calibri" w:cs="Calibri"/>
          <w:b/>
          <w:bCs/>
        </w:rPr>
      </w:pPr>
      <w:r w:rsidRPr="00275B72">
        <w:rPr>
          <w:rFonts w:ascii="Segoe UI Symbol" w:eastAsia="Calibri" w:hAnsi="Segoe UI Symbol" w:cs="Segoe UI Symbol"/>
          <w:b/>
          <w:bCs/>
        </w:rPr>
        <w:t>☐</w:t>
      </w:r>
      <w:r w:rsidRPr="00275B72">
        <w:rPr>
          <w:rFonts w:eastAsia="Calibri" w:cs="Calibri"/>
          <w:b/>
          <w:bCs/>
        </w:rPr>
        <w:t xml:space="preserve">   No</w:t>
      </w:r>
    </w:p>
    <w:p w14:paraId="6B220EB6" w14:textId="77777777" w:rsidR="00BD6925" w:rsidRPr="00275B72" w:rsidRDefault="00BD6925" w:rsidP="00BD6925">
      <w:pPr>
        <w:spacing w:after="0" w:line="240" w:lineRule="auto"/>
        <w:ind w:left="720"/>
        <w:contextualSpacing/>
        <w:rPr>
          <w:rFonts w:eastAsia="Calibri" w:cs="Calibri"/>
          <w:b/>
          <w:bCs/>
        </w:rPr>
      </w:pPr>
      <w:r w:rsidRPr="00275B72">
        <w:rPr>
          <w:rFonts w:ascii="Segoe UI Symbol" w:eastAsia="Calibri" w:hAnsi="Segoe UI Symbol" w:cs="Segoe UI Symbol"/>
          <w:b/>
          <w:bCs/>
        </w:rPr>
        <w:t>☐</w:t>
      </w:r>
      <w:r w:rsidRPr="00275B72">
        <w:rPr>
          <w:rFonts w:eastAsia="Calibri" w:cs="Calibri"/>
          <w:b/>
          <w:bCs/>
        </w:rPr>
        <w:t xml:space="preserve">   Yes</w:t>
      </w:r>
    </w:p>
    <w:p w14:paraId="149B57C0" w14:textId="77777777" w:rsidR="00BD6925" w:rsidRPr="00275B72" w:rsidRDefault="00BD6925" w:rsidP="00BD6925">
      <w:pPr>
        <w:spacing w:after="0" w:line="240" w:lineRule="auto"/>
        <w:ind w:left="720"/>
        <w:contextualSpacing/>
        <w:rPr>
          <w:rFonts w:eastAsia="Calibri" w:cs="Calibri"/>
          <w:b/>
          <w:bCs/>
        </w:rPr>
      </w:pPr>
    </w:p>
    <w:p w14:paraId="26822F80" w14:textId="77777777" w:rsidR="00BD1A44" w:rsidRPr="00275B72" w:rsidRDefault="00BD1A44" w:rsidP="00BD6925">
      <w:pPr>
        <w:pStyle w:val="ListParagraph"/>
        <w:numPr>
          <w:ilvl w:val="0"/>
          <w:numId w:val="15"/>
        </w:numPr>
        <w:ind w:left="720" w:right="540"/>
        <w:rPr>
          <w:rFonts w:ascii="Calibri" w:hAnsi="Calibri" w:cs="Calibri"/>
          <w:b/>
          <w:bCs/>
          <w:sz w:val="22"/>
          <w:szCs w:val="22"/>
        </w:rPr>
      </w:pPr>
      <w:r w:rsidRPr="00275B72">
        <w:rPr>
          <w:rFonts w:ascii="Calibri" w:hAnsi="Calibri" w:cs="Calibri"/>
          <w:b/>
          <w:bCs/>
          <w:color w:val="000000"/>
          <w:sz w:val="22"/>
          <w:szCs w:val="22"/>
        </w:rPr>
        <w:t>Will you obtain and use, study, analyze or generate identifiable private information or identifiable biospecimens</w:t>
      </w:r>
      <w:r w:rsidR="00BD6925" w:rsidRPr="00275B72">
        <w:rPr>
          <w:rFonts w:ascii="Calibri" w:hAnsi="Calibri" w:cs="Calibri"/>
          <w:b/>
          <w:bCs/>
          <w:color w:val="000000"/>
          <w:sz w:val="22"/>
          <w:szCs w:val="22"/>
        </w:rPr>
        <w:t>? I</w:t>
      </w:r>
      <w:r w:rsidRPr="00275B72">
        <w:rPr>
          <w:rFonts w:ascii="Calibri" w:hAnsi="Calibri" w:cs="Calibri"/>
          <w:b/>
          <w:bCs/>
          <w:color w:val="000000"/>
          <w:sz w:val="22"/>
          <w:szCs w:val="22"/>
        </w:rPr>
        <w:t xml:space="preserve">ntervention or interaction with an individual are not required to meet </w:t>
      </w:r>
      <w:r w:rsidR="00BD6925" w:rsidRPr="00275B72">
        <w:rPr>
          <w:rFonts w:ascii="Calibri" w:hAnsi="Calibri" w:cs="Calibri"/>
          <w:b/>
          <w:bCs/>
          <w:color w:val="000000"/>
          <w:sz w:val="22"/>
          <w:szCs w:val="22"/>
        </w:rPr>
        <w:t>this criterion.</w:t>
      </w:r>
    </w:p>
    <w:p w14:paraId="6B6517AA" w14:textId="77777777" w:rsidR="00BD6925" w:rsidRPr="00275B72" w:rsidRDefault="00BD6925" w:rsidP="00BD6925">
      <w:pPr>
        <w:spacing w:after="0" w:line="240" w:lineRule="auto"/>
        <w:ind w:left="720"/>
        <w:contextualSpacing/>
        <w:rPr>
          <w:rFonts w:eastAsia="Calibri" w:cs="Calibri"/>
          <w:b/>
          <w:bCs/>
        </w:rPr>
      </w:pPr>
      <w:r w:rsidRPr="00275B72">
        <w:rPr>
          <w:rFonts w:ascii="Segoe UI Symbol" w:eastAsia="Calibri" w:hAnsi="Segoe UI Symbol" w:cs="Segoe UI Symbol"/>
          <w:b/>
          <w:bCs/>
        </w:rPr>
        <w:t>☐</w:t>
      </w:r>
      <w:r w:rsidRPr="00275B72">
        <w:rPr>
          <w:rFonts w:eastAsia="Calibri" w:cs="Calibri"/>
          <w:b/>
          <w:bCs/>
        </w:rPr>
        <w:t xml:space="preserve">   No</w:t>
      </w:r>
    </w:p>
    <w:p w14:paraId="2049D09E" w14:textId="77777777" w:rsidR="001B3979" w:rsidRPr="00275B72" w:rsidRDefault="00BD6925" w:rsidP="00BD6925">
      <w:pPr>
        <w:spacing w:after="0" w:line="240" w:lineRule="auto"/>
        <w:ind w:left="720"/>
        <w:contextualSpacing/>
        <w:rPr>
          <w:rFonts w:eastAsia="Calibri" w:cs="Calibri"/>
          <w:b/>
          <w:bCs/>
        </w:rPr>
      </w:pPr>
      <w:r w:rsidRPr="00275B72">
        <w:rPr>
          <w:rFonts w:ascii="Segoe UI Symbol" w:eastAsia="Calibri" w:hAnsi="Segoe UI Symbol" w:cs="Segoe UI Symbol"/>
          <w:b/>
          <w:bCs/>
        </w:rPr>
        <w:t>☐</w:t>
      </w:r>
      <w:r w:rsidRPr="00275B72">
        <w:rPr>
          <w:rFonts w:eastAsia="Calibri" w:cs="Calibri"/>
          <w:b/>
          <w:bCs/>
        </w:rPr>
        <w:t xml:space="preserve">   Yes</w:t>
      </w:r>
    </w:p>
    <w:p w14:paraId="4AD4FA9D" w14:textId="77777777" w:rsidR="00BD6925" w:rsidRPr="00275B72" w:rsidRDefault="00BD6925" w:rsidP="00244B1B">
      <w:pPr>
        <w:pStyle w:val="ListParagraph"/>
        <w:ind w:left="360" w:right="540"/>
        <w:rPr>
          <w:rFonts w:ascii="Calibri" w:hAnsi="Calibri" w:cs="Calibri"/>
          <w:sz w:val="22"/>
          <w:szCs w:val="22"/>
        </w:rPr>
      </w:pPr>
    </w:p>
    <w:p w14:paraId="679F423B" w14:textId="77777777" w:rsidR="001B3979" w:rsidRPr="00275B72" w:rsidRDefault="001B3979" w:rsidP="00BD6925">
      <w:pPr>
        <w:pStyle w:val="ListParagraph"/>
        <w:numPr>
          <w:ilvl w:val="0"/>
          <w:numId w:val="15"/>
        </w:numPr>
        <w:ind w:left="720" w:right="540"/>
        <w:rPr>
          <w:rFonts w:ascii="Calibri" w:eastAsia="MS Gothic" w:hAnsi="Calibri" w:cs="Calibri"/>
          <w:b/>
          <w:bCs/>
          <w:sz w:val="22"/>
          <w:szCs w:val="22"/>
        </w:rPr>
      </w:pPr>
      <w:r w:rsidRPr="00275B72">
        <w:rPr>
          <w:rFonts w:ascii="Calibri" w:hAnsi="Calibri" w:cs="Calibri"/>
          <w:b/>
          <w:bCs/>
          <w:color w:val="000000"/>
          <w:sz w:val="22"/>
          <w:szCs w:val="22"/>
        </w:rPr>
        <w:t>Will the subject receive a test article or act as a control during a clinical trial or clinical investigation (FDA)?</w:t>
      </w:r>
    </w:p>
    <w:p w14:paraId="63BCD288" w14:textId="77777777" w:rsidR="00BD6925" w:rsidRPr="00275B72" w:rsidRDefault="00BD6925" w:rsidP="00BD6925">
      <w:pPr>
        <w:spacing w:after="0" w:line="240" w:lineRule="auto"/>
        <w:ind w:left="720"/>
        <w:contextualSpacing/>
        <w:rPr>
          <w:rFonts w:eastAsia="Calibri" w:cs="Calibri"/>
          <w:b/>
          <w:bCs/>
        </w:rPr>
      </w:pPr>
      <w:r w:rsidRPr="00275B72">
        <w:rPr>
          <w:rFonts w:ascii="Segoe UI Symbol" w:eastAsia="Calibri" w:hAnsi="Segoe UI Symbol" w:cs="Segoe UI Symbol"/>
          <w:b/>
          <w:bCs/>
        </w:rPr>
        <w:t>☐</w:t>
      </w:r>
      <w:r w:rsidRPr="00275B72">
        <w:rPr>
          <w:rFonts w:eastAsia="Calibri" w:cs="Calibri"/>
          <w:b/>
          <w:bCs/>
        </w:rPr>
        <w:t xml:space="preserve">   No</w:t>
      </w:r>
    </w:p>
    <w:p w14:paraId="5DE5AA55" w14:textId="77777777" w:rsidR="00BD6925" w:rsidRPr="00275B72" w:rsidRDefault="00BD6925" w:rsidP="00BD6925">
      <w:pPr>
        <w:spacing w:after="0" w:line="240" w:lineRule="auto"/>
        <w:ind w:left="720"/>
        <w:contextualSpacing/>
        <w:rPr>
          <w:rFonts w:eastAsia="Calibri" w:cs="Calibri"/>
          <w:b/>
          <w:bCs/>
        </w:rPr>
      </w:pPr>
      <w:r w:rsidRPr="00275B72">
        <w:rPr>
          <w:rFonts w:ascii="Segoe UI Symbol" w:eastAsia="Calibri" w:hAnsi="Segoe UI Symbol" w:cs="Segoe UI Symbol"/>
          <w:b/>
          <w:bCs/>
        </w:rPr>
        <w:t>☐</w:t>
      </w:r>
      <w:r w:rsidRPr="00275B72">
        <w:rPr>
          <w:rFonts w:eastAsia="Calibri" w:cs="Calibri"/>
          <w:b/>
          <w:bCs/>
        </w:rPr>
        <w:t xml:space="preserve">   Yes</w:t>
      </w:r>
    </w:p>
    <w:p w14:paraId="4EC4738B" w14:textId="77777777" w:rsidR="00F2085C" w:rsidRPr="00275B72" w:rsidRDefault="00F2085C" w:rsidP="00244B1B">
      <w:pPr>
        <w:spacing w:line="240" w:lineRule="auto"/>
        <w:ind w:left="360" w:right="540"/>
        <w:rPr>
          <w:rFonts w:cs="Calibri"/>
          <w:b/>
        </w:rPr>
      </w:pPr>
    </w:p>
    <w:p w14:paraId="61916E37" w14:textId="1FF4CA6A" w:rsidR="00BD1A44" w:rsidRPr="00275B72" w:rsidRDefault="00BD1A44" w:rsidP="00F2085C">
      <w:pPr>
        <w:spacing w:line="240" w:lineRule="auto"/>
        <w:ind w:left="720" w:right="540"/>
        <w:rPr>
          <w:rFonts w:cs="Calibri"/>
          <w:b/>
          <w:i/>
          <w:iCs/>
        </w:rPr>
      </w:pPr>
      <w:r w:rsidRPr="00275B72">
        <w:rPr>
          <w:rFonts w:cs="Calibri"/>
          <w:b/>
          <w:i/>
          <w:iCs/>
        </w:rPr>
        <w:t xml:space="preserve">If ”YES” to question </w:t>
      </w:r>
      <w:r w:rsidR="00F2085C" w:rsidRPr="00275B72">
        <w:rPr>
          <w:rFonts w:cs="Calibri"/>
          <w:b/>
          <w:i/>
          <w:iCs/>
        </w:rPr>
        <w:t xml:space="preserve">(a) </w:t>
      </w:r>
      <w:r w:rsidRPr="00275B72">
        <w:rPr>
          <w:rFonts w:cs="Calibri"/>
          <w:b/>
          <w:i/>
          <w:iCs/>
        </w:rPr>
        <w:t xml:space="preserve"> but “NO” to </w:t>
      </w:r>
      <w:r w:rsidR="00185282">
        <w:rPr>
          <w:rFonts w:cs="Calibri"/>
          <w:b/>
          <w:i/>
          <w:iCs/>
        </w:rPr>
        <w:t xml:space="preserve">all </w:t>
      </w:r>
      <w:r w:rsidR="009619F7">
        <w:rPr>
          <w:rFonts w:cs="Calibri"/>
          <w:b/>
          <w:i/>
          <w:iCs/>
        </w:rPr>
        <w:t xml:space="preserve">other </w:t>
      </w:r>
      <w:r w:rsidRPr="00275B72">
        <w:rPr>
          <w:rFonts w:cs="Calibri"/>
          <w:b/>
          <w:i/>
          <w:iCs/>
        </w:rPr>
        <w:t>questions</w:t>
      </w:r>
      <w:r w:rsidR="00391C82" w:rsidRPr="00275B72">
        <w:rPr>
          <w:rFonts w:cs="Calibri"/>
          <w:b/>
          <w:i/>
          <w:iCs/>
        </w:rPr>
        <w:t xml:space="preserve"> (</w:t>
      </w:r>
      <w:r w:rsidR="00F2085C" w:rsidRPr="00275B72">
        <w:rPr>
          <w:rFonts w:cs="Calibri"/>
          <w:b/>
          <w:i/>
          <w:iCs/>
        </w:rPr>
        <w:t>b-d)</w:t>
      </w:r>
      <w:r w:rsidRPr="00275B72">
        <w:rPr>
          <w:rFonts w:cs="Calibri"/>
          <w:b/>
          <w:i/>
          <w:iCs/>
        </w:rPr>
        <w:t xml:space="preserve">, your research does not involve human </w:t>
      </w:r>
      <w:r w:rsidR="00391C82" w:rsidRPr="00275B72">
        <w:rPr>
          <w:rFonts w:cs="Calibri"/>
          <w:b/>
          <w:i/>
          <w:iCs/>
        </w:rPr>
        <w:t xml:space="preserve">subjects </w:t>
      </w:r>
      <w:r w:rsidR="00391C82" w:rsidRPr="00275B72">
        <w:rPr>
          <w:rFonts w:cs="Calibri"/>
          <w:bCs/>
          <w:i/>
          <w:iCs/>
        </w:rPr>
        <w:t xml:space="preserve">according to the federal definition(s) </w:t>
      </w:r>
      <w:r w:rsidRPr="00275B72">
        <w:rPr>
          <w:rFonts w:cs="Calibri"/>
          <w:bCs/>
          <w:i/>
          <w:iCs/>
        </w:rPr>
        <w:t>and</w:t>
      </w:r>
      <w:r w:rsidRPr="00275B72">
        <w:rPr>
          <w:rFonts w:cs="Calibri"/>
          <w:b/>
          <w:i/>
          <w:iCs/>
        </w:rPr>
        <w:t xml:space="preserve"> IRB review is not required.</w:t>
      </w:r>
    </w:p>
    <w:p w14:paraId="54432BC4" w14:textId="67785EB5" w:rsidR="002C3567" w:rsidRPr="00275B72" w:rsidRDefault="00BD1A44" w:rsidP="006A09D3">
      <w:pPr>
        <w:spacing w:line="240" w:lineRule="auto"/>
        <w:ind w:left="720" w:right="540"/>
        <w:rPr>
          <w:rFonts w:cs="Calibri"/>
          <w:b/>
          <w:i/>
          <w:iCs/>
          <w:color w:val="A60F2D"/>
        </w:rPr>
      </w:pPr>
      <w:r w:rsidRPr="00275B72">
        <w:rPr>
          <w:rFonts w:cs="Calibri"/>
          <w:b/>
          <w:i/>
          <w:iCs/>
        </w:rPr>
        <w:t xml:space="preserve">If you answer “YES” to question </w:t>
      </w:r>
      <w:r w:rsidR="00BD6925" w:rsidRPr="00275B72">
        <w:rPr>
          <w:rFonts w:cs="Calibri"/>
          <w:b/>
          <w:i/>
          <w:iCs/>
        </w:rPr>
        <w:t>(a)</w:t>
      </w:r>
      <w:r w:rsidR="000D4EC9" w:rsidRPr="00275B72">
        <w:rPr>
          <w:rFonts w:cs="Calibri"/>
          <w:b/>
          <w:i/>
          <w:iCs/>
        </w:rPr>
        <w:t xml:space="preserve"> and </w:t>
      </w:r>
      <w:r w:rsidR="00F24445">
        <w:rPr>
          <w:rFonts w:cs="Calibri"/>
          <w:b/>
          <w:i/>
          <w:iCs/>
        </w:rPr>
        <w:t>“Yes”</w:t>
      </w:r>
      <w:r w:rsidR="009619F7">
        <w:rPr>
          <w:rFonts w:cs="Calibri"/>
          <w:b/>
          <w:i/>
          <w:iCs/>
        </w:rPr>
        <w:t xml:space="preserve"> to ANY questions</w:t>
      </w:r>
      <w:r w:rsidR="000D4EC9" w:rsidRPr="00275B72">
        <w:rPr>
          <w:rFonts w:cs="Calibri"/>
          <w:b/>
          <w:i/>
          <w:iCs/>
        </w:rPr>
        <w:t xml:space="preserve"> </w:t>
      </w:r>
      <w:r w:rsidR="00BD6925" w:rsidRPr="00275B72">
        <w:rPr>
          <w:rFonts w:cs="Calibri"/>
          <w:b/>
          <w:i/>
          <w:iCs/>
        </w:rPr>
        <w:t>(b-d)</w:t>
      </w:r>
      <w:r w:rsidRPr="00275B72">
        <w:rPr>
          <w:rFonts w:cs="Calibri"/>
          <w:b/>
          <w:i/>
          <w:iCs/>
        </w:rPr>
        <w:t xml:space="preserve">, your research involves human </w:t>
      </w:r>
      <w:r w:rsidR="00391C82" w:rsidRPr="00275B72">
        <w:rPr>
          <w:rFonts w:cs="Calibri"/>
          <w:b/>
          <w:i/>
          <w:iCs/>
        </w:rPr>
        <w:t xml:space="preserve">subjects </w:t>
      </w:r>
      <w:r w:rsidR="00391C82" w:rsidRPr="00275B72">
        <w:rPr>
          <w:rFonts w:cs="Calibri"/>
          <w:bCs/>
          <w:i/>
          <w:iCs/>
        </w:rPr>
        <w:t xml:space="preserve">according to the federal definition(s). </w:t>
      </w:r>
      <w:r w:rsidR="00391C82" w:rsidRPr="00275B72">
        <w:rPr>
          <w:rFonts w:cs="Calibri"/>
          <w:b/>
          <w:i/>
          <w:iCs/>
        </w:rPr>
        <w:t>Y</w:t>
      </w:r>
      <w:r w:rsidRPr="00275B72">
        <w:rPr>
          <w:rFonts w:cs="Calibri"/>
          <w:b/>
          <w:i/>
          <w:iCs/>
        </w:rPr>
        <w:t xml:space="preserve">ou must complete </w:t>
      </w:r>
      <w:r w:rsidR="00995310" w:rsidRPr="00275B72">
        <w:rPr>
          <w:rFonts w:cs="Calibri"/>
          <w:b/>
          <w:i/>
          <w:iCs/>
        </w:rPr>
        <w:t xml:space="preserve">either an </w:t>
      </w:r>
      <w:hyperlink r:id="rId14" w:history="1">
        <w:r w:rsidR="00995310" w:rsidRPr="00275B72">
          <w:rPr>
            <w:rStyle w:val="Hyperlink"/>
            <w:rFonts w:cs="Calibri"/>
            <w:b/>
            <w:i/>
            <w:iCs/>
            <w:color w:val="A60F2D"/>
            <w:u w:val="none"/>
          </w:rPr>
          <w:t xml:space="preserve">Exempt </w:t>
        </w:r>
        <w:r w:rsidR="00FA31C9" w:rsidRPr="00275B72">
          <w:rPr>
            <w:rStyle w:val="Hyperlink"/>
            <w:rFonts w:cs="Calibri"/>
            <w:b/>
            <w:i/>
            <w:iCs/>
            <w:color w:val="auto"/>
            <w:u w:val="none"/>
          </w:rPr>
          <w:t>or</w:t>
        </w:r>
        <w:r w:rsidR="00FA31C9" w:rsidRPr="00275B72">
          <w:rPr>
            <w:rStyle w:val="Hyperlink"/>
            <w:rFonts w:cs="Calibri"/>
            <w:b/>
            <w:i/>
            <w:iCs/>
            <w:color w:val="A60F2D"/>
            <w:u w:val="none"/>
          </w:rPr>
          <w:t xml:space="preserve"> Non-Exempt Application</w:t>
        </w:r>
      </w:hyperlink>
      <w:r w:rsidR="00FA31C9" w:rsidRPr="00275B72">
        <w:rPr>
          <w:rFonts w:cs="Calibri"/>
          <w:b/>
          <w:i/>
          <w:iCs/>
          <w:color w:val="A60F2D"/>
        </w:rPr>
        <w:t xml:space="preserve">. </w:t>
      </w:r>
    </w:p>
    <w:sectPr w:rsidR="002C3567" w:rsidRPr="00275B72" w:rsidSect="00796A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AAF00" w14:textId="77777777" w:rsidR="00BD1A44" w:rsidRDefault="00BD1A44" w:rsidP="00BD1A44">
      <w:pPr>
        <w:spacing w:after="0" w:line="240" w:lineRule="auto"/>
      </w:pPr>
      <w:r>
        <w:separator/>
      </w:r>
    </w:p>
  </w:endnote>
  <w:endnote w:type="continuationSeparator" w:id="0">
    <w:p w14:paraId="7F84D2B5" w14:textId="77777777" w:rsidR="00BD1A44" w:rsidRDefault="00BD1A44" w:rsidP="00BD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AF747" w14:textId="77777777" w:rsidR="00B36AD3" w:rsidRDefault="00B36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5680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24FF99" w14:textId="5E1AFE2E" w:rsidR="001320F8" w:rsidRDefault="00580BF0" w:rsidP="00580BF0">
            <w:pPr>
              <w:pStyle w:val="Footer"/>
            </w:pPr>
            <w:r w:rsidRPr="00772EE3">
              <w:rPr>
                <w:i/>
                <w:iCs/>
              </w:rPr>
              <w:t>Version 10/0</w:t>
            </w:r>
            <w:r w:rsidR="00B36AD3">
              <w:rPr>
                <w:i/>
                <w:iCs/>
              </w:rPr>
              <w:t>1</w:t>
            </w:r>
            <w:r w:rsidRPr="00772EE3">
              <w:rPr>
                <w:i/>
                <w:iCs/>
              </w:rPr>
              <w:t xml:space="preserve">/21                                                                                                                                  </w:t>
            </w:r>
            <w:r w:rsidR="001320F8">
              <w:t xml:space="preserve">Page </w:t>
            </w:r>
            <w:r w:rsidR="001320F8">
              <w:rPr>
                <w:b/>
                <w:bCs/>
                <w:sz w:val="24"/>
                <w:szCs w:val="24"/>
              </w:rPr>
              <w:fldChar w:fldCharType="begin"/>
            </w:r>
            <w:r w:rsidR="001320F8">
              <w:rPr>
                <w:b/>
                <w:bCs/>
              </w:rPr>
              <w:instrText xml:space="preserve"> PAGE </w:instrText>
            </w:r>
            <w:r w:rsidR="001320F8">
              <w:rPr>
                <w:b/>
                <w:bCs/>
                <w:sz w:val="24"/>
                <w:szCs w:val="24"/>
              </w:rPr>
              <w:fldChar w:fldCharType="separate"/>
            </w:r>
            <w:r w:rsidR="006A5C72">
              <w:rPr>
                <w:b/>
                <w:bCs/>
                <w:noProof/>
              </w:rPr>
              <w:t>1</w:t>
            </w:r>
            <w:r w:rsidR="001320F8">
              <w:rPr>
                <w:b/>
                <w:bCs/>
                <w:sz w:val="24"/>
                <w:szCs w:val="24"/>
              </w:rPr>
              <w:fldChar w:fldCharType="end"/>
            </w:r>
            <w:r w:rsidR="001320F8">
              <w:t xml:space="preserve"> of </w:t>
            </w:r>
            <w:r w:rsidR="001320F8">
              <w:rPr>
                <w:b/>
                <w:bCs/>
                <w:sz w:val="24"/>
                <w:szCs w:val="24"/>
              </w:rPr>
              <w:fldChar w:fldCharType="begin"/>
            </w:r>
            <w:r w:rsidR="001320F8">
              <w:rPr>
                <w:b/>
                <w:bCs/>
              </w:rPr>
              <w:instrText xml:space="preserve"> NUMPAGES  </w:instrText>
            </w:r>
            <w:r w:rsidR="001320F8">
              <w:rPr>
                <w:b/>
                <w:bCs/>
                <w:sz w:val="24"/>
                <w:szCs w:val="24"/>
              </w:rPr>
              <w:fldChar w:fldCharType="separate"/>
            </w:r>
            <w:r w:rsidR="006A5C72">
              <w:rPr>
                <w:b/>
                <w:bCs/>
                <w:noProof/>
              </w:rPr>
              <w:t>3</w:t>
            </w:r>
            <w:r w:rsidR="001320F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662B" w14:textId="04E44125" w:rsidR="00796A8E" w:rsidRDefault="00796A8E">
    <w:pPr>
      <w:pStyle w:val="Footer"/>
    </w:pPr>
    <w:r w:rsidRPr="0042667D">
      <w:rPr>
        <w:i/>
        <w:iCs/>
      </w:rPr>
      <w:t>Version 10/0</w:t>
    </w:r>
    <w:r w:rsidR="00B36AD3">
      <w:rPr>
        <w:i/>
        <w:iCs/>
      </w:rPr>
      <w:t>1</w:t>
    </w:r>
    <w:r w:rsidRPr="0042667D">
      <w:rPr>
        <w:i/>
        <w:iCs/>
      </w:rPr>
      <w:t xml:space="preserve">/21                                                                                                                                 </w:t>
    </w:r>
    <w:sdt>
      <w:sdtPr>
        <w:id w:val="-1351489666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9DD2DDA" w14:textId="77777777" w:rsidR="00796A8E" w:rsidRDefault="00796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2D8B8" w14:textId="77777777" w:rsidR="00BD1A44" w:rsidRDefault="00BD1A44" w:rsidP="00BD1A44">
      <w:pPr>
        <w:spacing w:after="0" w:line="240" w:lineRule="auto"/>
      </w:pPr>
      <w:r>
        <w:separator/>
      </w:r>
    </w:p>
  </w:footnote>
  <w:footnote w:type="continuationSeparator" w:id="0">
    <w:p w14:paraId="0CAF0588" w14:textId="77777777" w:rsidR="00BD1A44" w:rsidRDefault="00BD1A44" w:rsidP="00BD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5453" w14:textId="77777777" w:rsidR="00B36AD3" w:rsidRDefault="00B36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02E5" w14:textId="77777777" w:rsidR="00B36AD3" w:rsidRDefault="00B36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E34A" w14:textId="77777777" w:rsidR="00796A8E" w:rsidRDefault="00796A8E" w:rsidP="00796A8E">
    <w:pPr>
      <w:pStyle w:val="Header"/>
      <w:tabs>
        <w:tab w:val="clear" w:pos="4680"/>
        <w:tab w:val="clear" w:pos="9360"/>
        <w:tab w:val="left" w:pos="3750"/>
      </w:tabs>
    </w:pPr>
    <w:r>
      <w:tab/>
    </w:r>
    <w:r w:rsidRPr="007B0F5D">
      <w:rPr>
        <w:rFonts w:eastAsia="Calibri" w:cs="Calibri"/>
        <w:b/>
        <w:noProof/>
      </w:rPr>
      <w:drawing>
        <wp:inline distT="0" distB="0" distL="0" distR="0" wp14:anchorId="7A27D4E4" wp14:editId="651F3147">
          <wp:extent cx="5934725" cy="1162050"/>
          <wp:effectExtent l="0" t="0" r="889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848" cy="1172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D89A00" w14:textId="77777777" w:rsidR="00796A8E" w:rsidRDefault="00796A8E" w:rsidP="00796A8E">
    <w:pPr>
      <w:pStyle w:val="Header"/>
      <w:jc w:val="center"/>
    </w:pPr>
  </w:p>
  <w:p w14:paraId="5E98BF40" w14:textId="77777777" w:rsidR="00796A8E" w:rsidRPr="00EC4A6C" w:rsidRDefault="00796A8E" w:rsidP="00796A8E">
    <w:pPr>
      <w:pStyle w:val="Header"/>
      <w:jc w:val="center"/>
      <w:rPr>
        <w:bCs/>
      </w:rPr>
    </w:pPr>
    <w:r w:rsidRPr="00EC4A6C">
      <w:rPr>
        <w:bCs/>
      </w:rPr>
      <w:t>Human Research Protection Program (HRPP) - Office of Research Assurances</w:t>
    </w:r>
  </w:p>
  <w:p w14:paraId="24EDDE82" w14:textId="77777777" w:rsidR="00796A8E" w:rsidRPr="00EC4A6C" w:rsidRDefault="00796A8E" w:rsidP="00796A8E">
    <w:pPr>
      <w:pStyle w:val="Header"/>
      <w:jc w:val="center"/>
    </w:pPr>
    <w:r w:rsidRPr="00EC4A6C">
      <w:t xml:space="preserve">PO Box 643143 Neil </w:t>
    </w:r>
    <w:r>
      <w:t xml:space="preserve">Hall </w:t>
    </w:r>
    <w:r w:rsidRPr="00EC4A6C">
      <w:t>427</w:t>
    </w:r>
    <w:r>
      <w:t xml:space="preserve"> </w:t>
    </w:r>
    <w:r w:rsidRPr="00EC4A6C">
      <w:t>Pullman, WA 99164-3143</w:t>
    </w:r>
  </w:p>
  <w:p w14:paraId="547DD60D" w14:textId="77777777" w:rsidR="00796A8E" w:rsidRDefault="00796A8E" w:rsidP="00796A8E">
    <w:pPr>
      <w:pStyle w:val="Header"/>
      <w:jc w:val="center"/>
    </w:pPr>
    <w:r w:rsidRPr="00EC4A6C">
      <w:t>Telephone: (509)335-7646</w:t>
    </w:r>
    <w:r>
      <w:t xml:space="preserve">     </w:t>
    </w:r>
    <w:r w:rsidRPr="00EC4A6C">
      <w:t xml:space="preserve">Email:  </w:t>
    </w:r>
    <w:hyperlink r:id="rId2" w:history="1">
      <w:r w:rsidRPr="00796A8E">
        <w:rPr>
          <w:rStyle w:val="Hyperlink"/>
          <w:color w:val="A60F2D"/>
          <w:u w:val="none"/>
        </w:rPr>
        <w:t>irb@wsu.edu</w:t>
      </w:r>
    </w:hyperlink>
    <w:r w:rsidRPr="00796A8E">
      <w:rPr>
        <w:color w:val="A60F2D"/>
      </w:rPr>
      <w:t xml:space="preserve">      </w:t>
    </w:r>
    <w:r w:rsidRPr="00796A8E">
      <w:t xml:space="preserve">Web site: </w:t>
    </w:r>
    <w:hyperlink r:id="rId3" w:history="1">
      <w:r w:rsidRPr="00796A8E">
        <w:rPr>
          <w:rStyle w:val="Hyperlink"/>
          <w:color w:val="A60F2D"/>
          <w:u w:val="none"/>
        </w:rPr>
        <w:t>www.irb.wsu.edu</w:t>
      </w:r>
    </w:hyperlink>
  </w:p>
  <w:p w14:paraId="7A898CBB" w14:textId="77777777" w:rsidR="00796A8E" w:rsidRPr="007B0F5D" w:rsidRDefault="001C38BF" w:rsidP="00796A8E">
    <w:pPr>
      <w:pStyle w:val="Header"/>
      <w:rPr>
        <w:rFonts w:eastAsia="Calibri" w:cs="Calibri"/>
      </w:rPr>
    </w:pPr>
    <w:r>
      <w:rPr>
        <w:rFonts w:eastAsia="Calibri" w:cs="Calibri"/>
      </w:rPr>
      <w:pict w14:anchorId="78B253C5">
        <v:rect id="_x0000_i1025" style="width:567.45pt;height:1pt" o:hralign="center" o:hrstd="t" o:hrnoshade="t" o:hr="t" fillcolor="black" stroked="f"/>
      </w:pict>
    </w:r>
  </w:p>
  <w:p w14:paraId="09E8E43D" w14:textId="77777777" w:rsidR="00796A8E" w:rsidRDefault="00796A8E" w:rsidP="00796A8E">
    <w:pPr>
      <w:pStyle w:val="Header"/>
      <w:tabs>
        <w:tab w:val="clear" w:pos="4680"/>
        <w:tab w:val="clear" w:pos="9360"/>
        <w:tab w:val="left" w:pos="4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5FC"/>
    <w:multiLevelType w:val="hybridMultilevel"/>
    <w:tmpl w:val="2FE8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1AF"/>
    <w:multiLevelType w:val="hybridMultilevel"/>
    <w:tmpl w:val="F320C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72D8"/>
    <w:multiLevelType w:val="hybridMultilevel"/>
    <w:tmpl w:val="CD84E5CE"/>
    <w:lvl w:ilvl="0" w:tplc="BD70E6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4905"/>
    <w:multiLevelType w:val="hybridMultilevel"/>
    <w:tmpl w:val="BE54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22A6"/>
    <w:multiLevelType w:val="hybridMultilevel"/>
    <w:tmpl w:val="EDDEDECE"/>
    <w:lvl w:ilvl="0" w:tplc="BD70E6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F6CDC"/>
    <w:multiLevelType w:val="hybridMultilevel"/>
    <w:tmpl w:val="BBCC3BF6"/>
    <w:lvl w:ilvl="0" w:tplc="E5BCF2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58A7"/>
    <w:multiLevelType w:val="hybridMultilevel"/>
    <w:tmpl w:val="51D0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827D9"/>
    <w:multiLevelType w:val="hybridMultilevel"/>
    <w:tmpl w:val="B692842A"/>
    <w:lvl w:ilvl="0" w:tplc="D8DC0A4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60C8D"/>
    <w:multiLevelType w:val="hybridMultilevel"/>
    <w:tmpl w:val="7368E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093E41"/>
    <w:multiLevelType w:val="hybridMultilevel"/>
    <w:tmpl w:val="F55C6C1E"/>
    <w:lvl w:ilvl="0" w:tplc="E8B066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24FF8"/>
    <w:multiLevelType w:val="multilevel"/>
    <w:tmpl w:val="2260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681382"/>
    <w:multiLevelType w:val="multilevel"/>
    <w:tmpl w:val="258C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027FA"/>
    <w:multiLevelType w:val="hybridMultilevel"/>
    <w:tmpl w:val="198EC7E0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2E10B0"/>
    <w:multiLevelType w:val="hybridMultilevel"/>
    <w:tmpl w:val="DD664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67977"/>
    <w:multiLevelType w:val="hybridMultilevel"/>
    <w:tmpl w:val="BE54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A0690"/>
    <w:multiLevelType w:val="hybridMultilevel"/>
    <w:tmpl w:val="E6E0C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316A1"/>
    <w:multiLevelType w:val="hybridMultilevel"/>
    <w:tmpl w:val="700A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258B0"/>
    <w:multiLevelType w:val="hybridMultilevel"/>
    <w:tmpl w:val="7C869C94"/>
    <w:lvl w:ilvl="0" w:tplc="2A2086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C00B0"/>
    <w:multiLevelType w:val="hybridMultilevel"/>
    <w:tmpl w:val="8F1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22A55"/>
    <w:multiLevelType w:val="hybridMultilevel"/>
    <w:tmpl w:val="334092DE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02040"/>
    <w:multiLevelType w:val="hybridMultilevel"/>
    <w:tmpl w:val="F04C3996"/>
    <w:lvl w:ilvl="0" w:tplc="186AE12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4"/>
  </w:num>
  <w:num w:numId="6">
    <w:abstractNumId w:val="17"/>
  </w:num>
  <w:num w:numId="7">
    <w:abstractNumId w:val="20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13"/>
  </w:num>
  <w:num w:numId="13">
    <w:abstractNumId w:val="15"/>
  </w:num>
  <w:num w:numId="14">
    <w:abstractNumId w:val="14"/>
  </w:num>
  <w:num w:numId="15">
    <w:abstractNumId w:val="19"/>
  </w:num>
  <w:num w:numId="16">
    <w:abstractNumId w:val="18"/>
  </w:num>
  <w:num w:numId="17">
    <w:abstractNumId w:val="16"/>
  </w:num>
  <w:num w:numId="18">
    <w:abstractNumId w:val="0"/>
  </w:num>
  <w:num w:numId="19">
    <w:abstractNumId w:val="11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44"/>
    <w:rsid w:val="00026541"/>
    <w:rsid w:val="00030986"/>
    <w:rsid w:val="00074C28"/>
    <w:rsid w:val="000A1238"/>
    <w:rsid w:val="000C1C02"/>
    <w:rsid w:val="000D4EC9"/>
    <w:rsid w:val="001320F8"/>
    <w:rsid w:val="00185282"/>
    <w:rsid w:val="001A7FD9"/>
    <w:rsid w:val="001B3979"/>
    <w:rsid w:val="001B6D63"/>
    <w:rsid w:val="001C38BF"/>
    <w:rsid w:val="001F7E77"/>
    <w:rsid w:val="00215478"/>
    <w:rsid w:val="00244B1B"/>
    <w:rsid w:val="0026352F"/>
    <w:rsid w:val="0026433E"/>
    <w:rsid w:val="00275B72"/>
    <w:rsid w:val="002A2AF2"/>
    <w:rsid w:val="002A2FEF"/>
    <w:rsid w:val="002B1100"/>
    <w:rsid w:val="002B7E40"/>
    <w:rsid w:val="002C3567"/>
    <w:rsid w:val="002F26CC"/>
    <w:rsid w:val="0030341F"/>
    <w:rsid w:val="003052CC"/>
    <w:rsid w:val="0032528F"/>
    <w:rsid w:val="00391C82"/>
    <w:rsid w:val="0039787C"/>
    <w:rsid w:val="003D30D3"/>
    <w:rsid w:val="0042667D"/>
    <w:rsid w:val="00464B36"/>
    <w:rsid w:val="004A5E54"/>
    <w:rsid w:val="004D293C"/>
    <w:rsid w:val="005234B1"/>
    <w:rsid w:val="00580BF0"/>
    <w:rsid w:val="005C66CA"/>
    <w:rsid w:val="0060302B"/>
    <w:rsid w:val="00654DCF"/>
    <w:rsid w:val="0068276E"/>
    <w:rsid w:val="00694781"/>
    <w:rsid w:val="006A09D3"/>
    <w:rsid w:val="006A5C72"/>
    <w:rsid w:val="006B0644"/>
    <w:rsid w:val="006D3510"/>
    <w:rsid w:val="006E05B7"/>
    <w:rsid w:val="006E302A"/>
    <w:rsid w:val="006E5F6A"/>
    <w:rsid w:val="007265F5"/>
    <w:rsid w:val="00772EE3"/>
    <w:rsid w:val="00786F72"/>
    <w:rsid w:val="00796A8E"/>
    <w:rsid w:val="007B0F5D"/>
    <w:rsid w:val="007C1FAD"/>
    <w:rsid w:val="007D0CAE"/>
    <w:rsid w:val="007E5217"/>
    <w:rsid w:val="00815247"/>
    <w:rsid w:val="00825789"/>
    <w:rsid w:val="00863EB8"/>
    <w:rsid w:val="00877BC6"/>
    <w:rsid w:val="008934BB"/>
    <w:rsid w:val="008E3619"/>
    <w:rsid w:val="008F70C5"/>
    <w:rsid w:val="009602C9"/>
    <w:rsid w:val="009607B6"/>
    <w:rsid w:val="009619F7"/>
    <w:rsid w:val="00995310"/>
    <w:rsid w:val="009A50AC"/>
    <w:rsid w:val="00A23E2D"/>
    <w:rsid w:val="00A65689"/>
    <w:rsid w:val="00A87FDF"/>
    <w:rsid w:val="00AB06F5"/>
    <w:rsid w:val="00AC331C"/>
    <w:rsid w:val="00B36AD3"/>
    <w:rsid w:val="00B53AD7"/>
    <w:rsid w:val="00BD1A44"/>
    <w:rsid w:val="00BD6925"/>
    <w:rsid w:val="00BF3136"/>
    <w:rsid w:val="00BF5C65"/>
    <w:rsid w:val="00BF655D"/>
    <w:rsid w:val="00C36D88"/>
    <w:rsid w:val="00C545C0"/>
    <w:rsid w:val="00C65072"/>
    <w:rsid w:val="00C90A7A"/>
    <w:rsid w:val="00CA3E96"/>
    <w:rsid w:val="00D0125D"/>
    <w:rsid w:val="00DA203E"/>
    <w:rsid w:val="00DB544E"/>
    <w:rsid w:val="00E13022"/>
    <w:rsid w:val="00E2245F"/>
    <w:rsid w:val="00F2085C"/>
    <w:rsid w:val="00F24445"/>
    <w:rsid w:val="00F537B0"/>
    <w:rsid w:val="00F55AF0"/>
    <w:rsid w:val="00FA31C9"/>
    <w:rsid w:val="00FA700F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215736BB"/>
  <w15:chartTrackingRefBased/>
  <w15:docId w15:val="{CB9FCDAB-1AD2-4F21-9B53-67B749F7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76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1A4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1A44"/>
    <w:pPr>
      <w:spacing w:after="0" w:line="240" w:lineRule="auto"/>
      <w:ind w:left="720"/>
    </w:pPr>
    <w:rPr>
      <w:rFonts w:ascii="Times" w:hAnsi="Times" w:cs="Times"/>
      <w:sz w:val="24"/>
      <w:szCs w:val="24"/>
    </w:rPr>
  </w:style>
  <w:style w:type="paragraph" w:styleId="NoSpacing">
    <w:name w:val="No Spacing"/>
    <w:uiPriority w:val="99"/>
    <w:qFormat/>
    <w:rsid w:val="00BD1A44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BD1A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1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44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BD1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31C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D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2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wsu.edu" TargetMode="External"/><Relationship Id="rId13" Type="http://schemas.openxmlformats.org/officeDocument/2006/relationships/hyperlink" Target="https://www.ecfr.gov/on/2018-07-19/title-45/subtitle-A/subchapter-A/part-46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hhs.gov/ohrp/regulations-and-policy/belmont-report/" TargetMode="External"/><Relationship Id="rId12" Type="http://schemas.openxmlformats.org/officeDocument/2006/relationships/hyperlink" Target="https://ori.hhs.gov/content/chapter-3-The-Protection-of-Human-Subjects-Defini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i.hhs.gov/content/chapter-3-The-Protection-of-Human-Subjects-Definition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ri.hhs.gov/content/chapter-3-The-Protection-of-Human-Subjects-Definitions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ori.hhs.gov/content/chapter-3-The-Protection-of-Human-Subjects-Definitions" TargetMode="External"/><Relationship Id="rId14" Type="http://schemas.openxmlformats.org/officeDocument/2006/relationships/hyperlink" Target="http://www.irb.wsu.edu/forms.asp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b.wsu.edu" TargetMode="External"/><Relationship Id="rId2" Type="http://schemas.openxmlformats.org/officeDocument/2006/relationships/hyperlink" Target="mailto:irb@wsu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Neil A</dc:creator>
  <cp:keywords/>
  <dc:description/>
  <cp:lastModifiedBy>Scheid, Julie</cp:lastModifiedBy>
  <cp:revision>69</cp:revision>
  <dcterms:created xsi:type="dcterms:W3CDTF">2020-02-28T23:45:00Z</dcterms:created>
  <dcterms:modified xsi:type="dcterms:W3CDTF">2021-10-11T09:01:00Z</dcterms:modified>
</cp:coreProperties>
</file>